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A506D" w14:textId="77777777" w:rsidR="00081416" w:rsidRPr="00E97E29" w:rsidRDefault="00081416" w:rsidP="00081416">
      <w:pPr>
        <w:tabs>
          <w:tab w:val="left" w:pos="1410"/>
        </w:tabs>
        <w:jc w:val="center"/>
        <w:outlineLvl w:val="0"/>
        <w:rPr>
          <w:b/>
          <w:sz w:val="28"/>
          <w:szCs w:val="28"/>
        </w:rPr>
      </w:pPr>
      <w:r>
        <w:rPr>
          <w:b/>
          <w:sz w:val="28"/>
        </w:rPr>
        <w:t>Kërkesë për shprehje interesi</w:t>
      </w:r>
    </w:p>
    <w:p w14:paraId="5E4C6A5F" w14:textId="77777777" w:rsidR="00081416" w:rsidRPr="00C91D9A" w:rsidRDefault="00081416" w:rsidP="00081416">
      <w:pPr>
        <w:tabs>
          <w:tab w:val="left" w:pos="1410"/>
        </w:tabs>
        <w:jc w:val="center"/>
        <w:outlineLvl w:val="0"/>
        <w:rPr>
          <w:sz w:val="22"/>
          <w:szCs w:val="22"/>
        </w:rPr>
      </w:pPr>
    </w:p>
    <w:p w14:paraId="3499AA56" w14:textId="77777777" w:rsidR="00081416" w:rsidRPr="00C91D9A" w:rsidRDefault="00081416" w:rsidP="00081416">
      <w:pPr>
        <w:tabs>
          <w:tab w:val="right" w:pos="9360"/>
        </w:tabs>
        <w:suppressAutoHyphens/>
        <w:spacing w:after="60"/>
        <w:rPr>
          <w:spacing w:val="-3"/>
          <w:sz w:val="22"/>
          <w:szCs w:val="22"/>
        </w:rPr>
      </w:pPr>
      <w:r>
        <w:rPr>
          <w:sz w:val="22"/>
        </w:rPr>
        <w:t xml:space="preserve">Vendi: Kosova                            </w:t>
      </w:r>
    </w:p>
    <w:p w14:paraId="06286755" w14:textId="5820FBFE" w:rsidR="00081416" w:rsidRPr="00C91D9A" w:rsidRDefault="00081416" w:rsidP="00081416">
      <w:pPr>
        <w:tabs>
          <w:tab w:val="right" w:pos="9360"/>
        </w:tabs>
        <w:suppressAutoHyphens/>
        <w:spacing w:after="60"/>
        <w:rPr>
          <w:spacing w:val="-3"/>
          <w:sz w:val="22"/>
          <w:szCs w:val="22"/>
        </w:rPr>
      </w:pPr>
      <w:r>
        <w:rPr>
          <w:sz w:val="22"/>
        </w:rPr>
        <w:t>Numri i projektit:  P179656.</w:t>
      </w:r>
    </w:p>
    <w:p w14:paraId="0683B660" w14:textId="41FCD373" w:rsidR="00633047" w:rsidRPr="00C91D9A" w:rsidRDefault="00633047" w:rsidP="00633047">
      <w:pPr>
        <w:tabs>
          <w:tab w:val="right" w:pos="9360"/>
        </w:tabs>
        <w:suppressAutoHyphens/>
        <w:spacing w:after="60"/>
        <w:rPr>
          <w:b/>
          <w:bCs/>
          <w:spacing w:val="-3"/>
          <w:sz w:val="22"/>
          <w:szCs w:val="22"/>
        </w:rPr>
      </w:pPr>
      <w:r>
        <w:rPr>
          <w:sz w:val="22"/>
        </w:rPr>
        <w:t>Emri i kredisë së Bankës Botërore</w:t>
      </w:r>
      <w:r w:rsidR="00D2269F">
        <w:rPr>
          <w:sz w:val="22"/>
        </w:rPr>
        <w:t>-</w:t>
      </w:r>
      <w:r>
        <w:rPr>
          <w:sz w:val="22"/>
        </w:rPr>
        <w:t xml:space="preserve"> Projekti i Edukimit në Fëmijërinë e Hershme dhe Kujdesi për Kapitalin Njerëzor të Kosovës</w:t>
      </w:r>
    </w:p>
    <w:p w14:paraId="05F82CF0" w14:textId="2C82674B" w:rsidR="00633047" w:rsidRPr="00C91D9A" w:rsidRDefault="0079256A" w:rsidP="00633047">
      <w:pPr>
        <w:tabs>
          <w:tab w:val="right" w:pos="9360"/>
        </w:tabs>
        <w:suppressAutoHyphens/>
        <w:spacing w:after="60"/>
        <w:rPr>
          <w:b/>
          <w:bCs/>
          <w:spacing w:val="-3"/>
          <w:sz w:val="22"/>
          <w:szCs w:val="22"/>
        </w:rPr>
      </w:pPr>
      <w:r>
        <w:rPr>
          <w:sz w:val="22"/>
        </w:rPr>
        <w:t xml:space="preserve">Numri i grantit: TF0C3867-XK- Programi i </w:t>
      </w:r>
      <w:r w:rsidR="00DE4472">
        <w:rPr>
          <w:sz w:val="22"/>
        </w:rPr>
        <w:t>Kuponëve</w:t>
      </w:r>
      <w:r>
        <w:rPr>
          <w:sz w:val="22"/>
        </w:rPr>
        <w:t xml:space="preserve"> Nënkomponenti 3.3 i financuar nga Fondi i Mirëbesimit i Partneritetit shumë donatorësh për Mësim të Hershëm </w:t>
      </w:r>
      <w:r>
        <w:rPr>
          <w:b/>
          <w:sz w:val="22"/>
        </w:rPr>
        <w:t xml:space="preserve"> </w:t>
      </w:r>
    </w:p>
    <w:p w14:paraId="1E74D5D2" w14:textId="77777777" w:rsidR="00C91D9A" w:rsidRPr="00C91D9A" w:rsidRDefault="00C91D9A" w:rsidP="00081416">
      <w:pPr>
        <w:jc w:val="center"/>
        <w:rPr>
          <w:b/>
          <w:color w:val="000000"/>
          <w:sz w:val="26"/>
          <w:szCs w:val="26"/>
          <w:lang w:val="en-GB"/>
        </w:rPr>
      </w:pPr>
    </w:p>
    <w:p w14:paraId="5CD22E1A" w14:textId="59B98B8D" w:rsidR="00081416" w:rsidRPr="00C91D9A" w:rsidRDefault="008A3A2E" w:rsidP="00081416">
      <w:pPr>
        <w:jc w:val="center"/>
        <w:rPr>
          <w:b/>
          <w:sz w:val="26"/>
          <w:szCs w:val="26"/>
        </w:rPr>
      </w:pPr>
      <w:r>
        <w:rPr>
          <w:b/>
          <w:sz w:val="26"/>
        </w:rPr>
        <w:t>Koordinatori i Programit të Kuponëve</w:t>
      </w:r>
    </w:p>
    <w:p w14:paraId="063F9056" w14:textId="77777777" w:rsidR="00081416" w:rsidRPr="00C91D9A" w:rsidRDefault="00081416" w:rsidP="00081416">
      <w:pPr>
        <w:rPr>
          <w:b/>
        </w:rPr>
      </w:pPr>
      <w:r>
        <w:rPr>
          <w:b/>
        </w:rPr>
        <w:t>Historiku</w:t>
      </w:r>
    </w:p>
    <w:p w14:paraId="1FD3E8E9" w14:textId="77777777" w:rsidR="00633047" w:rsidRPr="00C91D9A" w:rsidRDefault="00633047" w:rsidP="00081416">
      <w:pPr>
        <w:rPr>
          <w:b/>
          <w:sz w:val="22"/>
          <w:szCs w:val="22"/>
        </w:rPr>
      </w:pPr>
    </w:p>
    <w:p w14:paraId="1F917B8B" w14:textId="0BFCB5CA" w:rsidR="0079256A" w:rsidRPr="00C91D9A" w:rsidRDefault="00633047" w:rsidP="00EF0583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</w:rPr>
        <w:t xml:space="preserve">Republika e Kosovës ka marrë një Grant (TF0C3867-XK) prej 2 milionë dollarësh amerikanë nga Banka Ndërkombëtare për Rindërtim dhe Zhvillim si administratore e Fondit të Mirëbesimit të Partneritetit shumë donatorësh për Mësim të Hershëm për të financuar </w:t>
      </w:r>
      <w:r>
        <w:rPr>
          <w:i/>
          <w:iCs/>
          <w:sz w:val="22"/>
        </w:rPr>
        <w:t>Nënkomponentin 3.3 të Programit të Kuponëve të Projektit të Arsimit dhe Kujdesit të Fëmijërisë së Hershme për Kapitalin Njerëzor të Kosovës.</w:t>
      </w:r>
      <w:r>
        <w:rPr>
          <w:sz w:val="22"/>
        </w:rPr>
        <w:t xml:space="preserve"> Objektivi i projektit është të përmirësojë cilësinë dhe qasjen e barabartë në shërbimet e </w:t>
      </w:r>
      <w:r w:rsidR="00303BE7">
        <w:rPr>
          <w:sz w:val="22"/>
        </w:rPr>
        <w:t xml:space="preserve">edukimit </w:t>
      </w:r>
      <w:r>
        <w:rPr>
          <w:sz w:val="22"/>
        </w:rPr>
        <w:t>dhe kuj</w:t>
      </w:r>
      <w:r w:rsidR="00303BE7">
        <w:rPr>
          <w:sz w:val="22"/>
        </w:rPr>
        <w:t>desit në fëmijërinë e hershme (E</w:t>
      </w:r>
      <w:r>
        <w:rPr>
          <w:sz w:val="22"/>
        </w:rPr>
        <w:t>KFH) në Kosovë. Nënkomponenti 3.3 i Projektit mbështet pjesëmarrjen e fëmijëve të cenueshëm në edukimin dhe arsimin e fëmijëve në fëmijërinë e hershme përmes hartimit dhe zbatimit të një programi financimi të bazuar në kuponë. Kuponët subvencionojnë qendrat e arsimit të fëmijërisë së hershme dhe tarifat e transportit për fëmijët e moshës 3-5 vjeç nga familje të varfra të regjistruara në Skemën e Ndihmës Sociale (SNS), me një fokus të veçantë në grupet në disavantazh.</w:t>
      </w:r>
    </w:p>
    <w:p w14:paraId="2B3D4F66" w14:textId="77777777" w:rsidR="0079256A" w:rsidRPr="00C91D9A" w:rsidRDefault="0079256A" w:rsidP="0079256A">
      <w:pPr>
        <w:autoSpaceDE w:val="0"/>
        <w:autoSpaceDN w:val="0"/>
        <w:adjustRightInd w:val="0"/>
        <w:jc w:val="both"/>
        <w:rPr>
          <w:sz w:val="22"/>
          <w:szCs w:val="22"/>
          <w:lang w:eastAsia="sr-Latn-CS"/>
        </w:rPr>
      </w:pPr>
    </w:p>
    <w:p w14:paraId="0AA177FB" w14:textId="071015BE" w:rsidR="00633047" w:rsidRPr="00C91D9A" w:rsidRDefault="0079256A" w:rsidP="00633047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</w:rPr>
        <w:t xml:space="preserve">Për të siguruar zbatimin efektiv të këtij nënkomponenti, Ministria e Arsimit, Shkencës, Teknologjisë dhe Inovacionit (MASHTI) do të rekrutojë një </w:t>
      </w:r>
      <w:r w:rsidR="00DE4472">
        <w:rPr>
          <w:sz w:val="22"/>
        </w:rPr>
        <w:t>k</w:t>
      </w:r>
      <w:r>
        <w:rPr>
          <w:sz w:val="22"/>
        </w:rPr>
        <w:t>oordinator të Programit të Kuponëve</w:t>
      </w:r>
      <w:r w:rsidR="00DE4472">
        <w:rPr>
          <w:sz w:val="22"/>
        </w:rPr>
        <w:t>.</w:t>
      </w:r>
      <w:r>
        <w:rPr>
          <w:sz w:val="22"/>
        </w:rPr>
        <w:t xml:space="preserve"> Koordinatori do të shërbejë si pikë qendrore për programin dhe do të jetë përgjegjës për zbatimin e përditshëm të programit dhe koordinimin e të gjitha aktiviteteve të lidhura me programin me Divizionin për Arsimin Privat Parauniversitar të MASHTI-t, si dhe për ofrimin e mbikëqyrjes teknike specifike të aktiviteteve të tij.  </w:t>
      </w:r>
    </w:p>
    <w:p w14:paraId="4FA20253" w14:textId="77777777" w:rsidR="0079256A" w:rsidRPr="00C91D9A" w:rsidRDefault="0079256A" w:rsidP="0063304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F848417" w14:textId="4C208000" w:rsidR="00633047" w:rsidRPr="00C91D9A" w:rsidRDefault="00633047" w:rsidP="00633047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</w:rPr>
        <w:t>Komponentët e Projektit janë: Komponenti: Përmirësi</w:t>
      </w:r>
      <w:r w:rsidR="00245A57">
        <w:rPr>
          <w:sz w:val="22"/>
        </w:rPr>
        <w:t>mi i cilësisë së shërbimeve të E</w:t>
      </w:r>
      <w:r>
        <w:rPr>
          <w:sz w:val="22"/>
        </w:rPr>
        <w:t>KFH; Komponen</w:t>
      </w:r>
      <w:r w:rsidR="001C75FF">
        <w:rPr>
          <w:sz w:val="22"/>
        </w:rPr>
        <w:t>ti 2: Nxitja e integrimit multi</w:t>
      </w:r>
      <w:r>
        <w:rPr>
          <w:sz w:val="22"/>
        </w:rPr>
        <w:t>sektor</w:t>
      </w:r>
      <w:r w:rsidR="00245A57">
        <w:rPr>
          <w:sz w:val="22"/>
        </w:rPr>
        <w:t>ial në ofrimin e shërbimeve të E</w:t>
      </w:r>
      <w:r>
        <w:rPr>
          <w:sz w:val="22"/>
        </w:rPr>
        <w:t>KFH; Komponenti 3: Rritja e qasjes së barabartë në shërbimet e edukimit dhe arsimimit në fëmijërinë e hershme (përfshirë Nënkomponentin 3.3 – Programi i Kuponëve); Komponenti 4: Menaxhimi, Monitorimi dhe Vlerësimi i Projektit.</w:t>
      </w:r>
    </w:p>
    <w:p w14:paraId="190F7ED1" w14:textId="77777777" w:rsidR="00081416" w:rsidRPr="00C91D9A" w:rsidRDefault="00081416" w:rsidP="00081416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0280C423" w14:textId="2D9EF799" w:rsidR="00081416" w:rsidRPr="00C91D9A" w:rsidRDefault="00081416" w:rsidP="00081416">
      <w:pPr>
        <w:jc w:val="both"/>
        <w:rPr>
          <w:rFonts w:eastAsia="MS Mincho"/>
          <w:b/>
        </w:rPr>
      </w:pPr>
      <w:bookmarkStart w:id="0" w:name="_Ref147827080"/>
      <w:r>
        <w:rPr>
          <w:b/>
        </w:rPr>
        <w:t>Përgjegjësitë e Koordinatorit të Projektit</w:t>
      </w:r>
    </w:p>
    <w:p w14:paraId="06B34F69" w14:textId="77777777" w:rsidR="00EF5485" w:rsidRPr="00C91D9A" w:rsidRDefault="00EF5485" w:rsidP="00081416">
      <w:pPr>
        <w:jc w:val="both"/>
        <w:rPr>
          <w:rFonts w:eastAsia="MS Mincho"/>
          <w:sz w:val="22"/>
          <w:szCs w:val="22"/>
        </w:rPr>
      </w:pPr>
    </w:p>
    <w:p w14:paraId="4AA2B3E4" w14:textId="5A8F5B7F" w:rsidR="00EF5485" w:rsidRPr="00C91D9A" w:rsidRDefault="00FD5C2E" w:rsidP="00EF5485">
      <w:pPr>
        <w:jc w:val="both"/>
        <w:rPr>
          <w:rFonts w:eastAsia="MS Mincho"/>
          <w:sz w:val="22"/>
          <w:szCs w:val="22"/>
        </w:rPr>
      </w:pPr>
      <w:r>
        <w:rPr>
          <w:sz w:val="22"/>
        </w:rPr>
        <w:t xml:space="preserve">Koordinatori i Programit të </w:t>
      </w:r>
      <w:r w:rsidR="002D3905">
        <w:rPr>
          <w:sz w:val="22"/>
        </w:rPr>
        <w:t>Kuponëve</w:t>
      </w:r>
      <w:r>
        <w:rPr>
          <w:sz w:val="22"/>
        </w:rPr>
        <w:t xml:space="preserve"> do të jetë përgjegjës për mbështetjen e zbatimit të përditshëm të Programit të Kuponave sipas Nënkomponentit 3.3.  Koordinatori do të koordinojë aktivitetet me Divizionin për Arsimin Privat Parauniversitar të MASHTI-t, do të bashkëpunojë me </w:t>
      </w:r>
      <w:r w:rsidR="002D3905">
        <w:rPr>
          <w:sz w:val="22"/>
        </w:rPr>
        <w:t>I</w:t>
      </w:r>
      <w:r>
        <w:rPr>
          <w:sz w:val="22"/>
        </w:rPr>
        <w:t xml:space="preserve">nstitucionet e </w:t>
      </w:r>
      <w:r w:rsidR="002D3905">
        <w:rPr>
          <w:sz w:val="22"/>
        </w:rPr>
        <w:t>E</w:t>
      </w:r>
      <w:r w:rsidR="00245A57">
        <w:rPr>
          <w:sz w:val="22"/>
        </w:rPr>
        <w:t>dukimit të Fëmijërisë së Hershme (IE</w:t>
      </w:r>
      <w:r>
        <w:rPr>
          <w:sz w:val="22"/>
        </w:rPr>
        <w:t>FH), Qendrat për Punë Sociale, komunat dhe përfit</w:t>
      </w:r>
      <w:r w:rsidR="002D3905">
        <w:rPr>
          <w:sz w:val="22"/>
        </w:rPr>
        <w:t>uesit</w:t>
      </w:r>
      <w:r>
        <w:rPr>
          <w:sz w:val="22"/>
        </w:rPr>
        <w:t xml:space="preserve"> dhe sigurojnë që aktivitetet e programit të kryhen në përputhje me Udhëzimet e Programit të </w:t>
      </w:r>
      <w:r w:rsidR="002D3905">
        <w:rPr>
          <w:sz w:val="22"/>
        </w:rPr>
        <w:t>Kuponëve</w:t>
      </w:r>
      <w:r>
        <w:rPr>
          <w:sz w:val="22"/>
        </w:rPr>
        <w:t xml:space="preserve"> dhe kërkesat e Bankës Botërore.  Koordinatori do të organizojë, mbështesë dhe menaxhojë përgatitjen e dokumenteve të programit, duke përfshirë thirrjet për aplikime dhe materialet e informimit publik, dhe do të mbikëqyrë mekanizmat e monitorimit dhe verifikimit për të siguruar transparencën, llogaridhënien dhe pajtueshmërinë me standardet e projektit.  Koordinatori</w:t>
      </w:r>
      <w:r w:rsidR="002D3905">
        <w:rPr>
          <w:sz w:val="22"/>
        </w:rPr>
        <w:t>,</w:t>
      </w:r>
      <w:r>
        <w:rPr>
          <w:sz w:val="22"/>
        </w:rPr>
        <w:t xml:space="preserve"> gjithashtu do të menaxhojë dhe sigurojë zbatimin efektiv të mekanizmit për zgjidhjen e ankesave (MZA) të programit të kuponëve, në përputhje me masat mbrojtëse dhe praktikat e mira të Bankës Botërore, do të mirëmbajë të dhënat dhe raportet e programit dhe do të ofrojë përditësime mujore për MASHTI-n mbi progresin, sfidat dhe rekomandimet </w:t>
      </w:r>
    </w:p>
    <w:p w14:paraId="5EDC0C31" w14:textId="77777777" w:rsidR="00EF5485" w:rsidRPr="00C91D9A" w:rsidRDefault="00EF5485" w:rsidP="00EF5485">
      <w:pPr>
        <w:jc w:val="both"/>
        <w:rPr>
          <w:b/>
          <w:sz w:val="22"/>
          <w:szCs w:val="22"/>
        </w:rPr>
      </w:pPr>
    </w:p>
    <w:p w14:paraId="7AAB89DE" w14:textId="486A1DB4" w:rsidR="00081416" w:rsidRPr="00C91D9A" w:rsidRDefault="00EF5485" w:rsidP="00081416">
      <w:pPr>
        <w:jc w:val="both"/>
        <w:rPr>
          <w:i/>
          <w:iCs/>
          <w:sz w:val="22"/>
          <w:szCs w:val="22"/>
        </w:rPr>
      </w:pPr>
      <w:r>
        <w:rPr>
          <w:i/>
          <w:sz w:val="22"/>
        </w:rPr>
        <w:lastRenderedPageBreak/>
        <w:t>Detyrat dhe përgjegjësitë kryesore janë përcaktuar në Kushtet e Referencës për këtë detyrë.</w:t>
      </w:r>
    </w:p>
    <w:p w14:paraId="39F12C84" w14:textId="77777777" w:rsidR="00E10676" w:rsidRPr="00C91D9A" w:rsidRDefault="00E10676" w:rsidP="00081416">
      <w:pPr>
        <w:jc w:val="both"/>
        <w:rPr>
          <w:b/>
          <w:sz w:val="22"/>
          <w:szCs w:val="22"/>
        </w:rPr>
      </w:pPr>
    </w:p>
    <w:p w14:paraId="21D4F493" w14:textId="77777777" w:rsidR="00081416" w:rsidRPr="00C91D9A" w:rsidRDefault="00081416" w:rsidP="00081416">
      <w:pPr>
        <w:rPr>
          <w:b/>
        </w:rPr>
      </w:pPr>
      <w:r>
        <w:rPr>
          <w:b/>
        </w:rPr>
        <w:t>Kualifikimet e kërkuara</w:t>
      </w:r>
    </w:p>
    <w:p w14:paraId="01B766AD" w14:textId="77777777" w:rsidR="00081416" w:rsidRPr="00C91D9A" w:rsidRDefault="00081416" w:rsidP="00081416">
      <w:pPr>
        <w:rPr>
          <w:sz w:val="22"/>
          <w:szCs w:val="22"/>
          <w:lang w:val="de-DE"/>
        </w:rPr>
      </w:pPr>
    </w:p>
    <w:bookmarkEnd w:id="0"/>
    <w:p w14:paraId="26EF0059" w14:textId="64748337" w:rsidR="00C91D9A" w:rsidRPr="00C91D9A" w:rsidRDefault="00081416" w:rsidP="00C91D9A">
      <w:pPr>
        <w:pStyle w:val="ListParagraph"/>
        <w:numPr>
          <w:ilvl w:val="0"/>
          <w:numId w:val="2"/>
        </w:numPr>
        <w:spacing w:after="160"/>
        <w:jc w:val="both"/>
        <w:rPr>
          <w:rFonts w:eastAsia="Calibri"/>
          <w:sz w:val="22"/>
          <w:szCs w:val="22"/>
        </w:rPr>
      </w:pPr>
      <w:r>
        <w:rPr>
          <w:sz w:val="22"/>
        </w:rPr>
        <w:t xml:space="preserve">Diplomë Masteri në </w:t>
      </w:r>
      <w:r w:rsidR="003A777F">
        <w:rPr>
          <w:sz w:val="22"/>
        </w:rPr>
        <w:t>a</w:t>
      </w:r>
      <w:r>
        <w:rPr>
          <w:sz w:val="22"/>
        </w:rPr>
        <w:t xml:space="preserve">rsim, </w:t>
      </w:r>
      <w:r w:rsidR="003A777F">
        <w:rPr>
          <w:sz w:val="22"/>
        </w:rPr>
        <w:t>zhvillim n</w:t>
      </w:r>
      <w:r>
        <w:rPr>
          <w:sz w:val="22"/>
        </w:rPr>
        <w:t xml:space="preserve">dërkombëtar, </w:t>
      </w:r>
      <w:r w:rsidR="003A777F">
        <w:rPr>
          <w:sz w:val="22"/>
        </w:rPr>
        <w:t>s</w:t>
      </w:r>
      <w:r>
        <w:rPr>
          <w:sz w:val="22"/>
        </w:rPr>
        <w:t xml:space="preserve">hkenca </w:t>
      </w:r>
      <w:r w:rsidR="003A777F">
        <w:rPr>
          <w:sz w:val="22"/>
        </w:rPr>
        <w:t>s</w:t>
      </w:r>
      <w:r>
        <w:rPr>
          <w:sz w:val="22"/>
        </w:rPr>
        <w:t xml:space="preserve">ociale ose fushë të ngjashme  </w:t>
      </w:r>
    </w:p>
    <w:p w14:paraId="39ED27A1" w14:textId="12500CDD" w:rsidR="00C91D9A" w:rsidRPr="00C91D9A" w:rsidRDefault="00C91D9A" w:rsidP="00C91D9A">
      <w:pPr>
        <w:pStyle w:val="ListParagraph"/>
        <w:numPr>
          <w:ilvl w:val="0"/>
          <w:numId w:val="2"/>
        </w:numPr>
        <w:spacing w:after="160"/>
        <w:jc w:val="both"/>
        <w:rPr>
          <w:rFonts w:eastAsia="Calibri"/>
          <w:sz w:val="22"/>
          <w:szCs w:val="22"/>
        </w:rPr>
      </w:pPr>
      <w:r>
        <w:rPr>
          <w:sz w:val="22"/>
        </w:rPr>
        <w:t>Minimum 5 vjet përvojë në projekte zhvillimi, duke përfshirë iniciativat e financuara nga donatorët.</w:t>
      </w:r>
    </w:p>
    <w:p w14:paraId="5A162866" w14:textId="54CF5461" w:rsidR="00C91D9A" w:rsidRPr="00C91D9A" w:rsidRDefault="00C91D9A" w:rsidP="00C91D9A">
      <w:pPr>
        <w:pStyle w:val="ListParagraph"/>
        <w:numPr>
          <w:ilvl w:val="0"/>
          <w:numId w:val="2"/>
        </w:numPr>
        <w:spacing w:after="160"/>
        <w:jc w:val="both"/>
        <w:rPr>
          <w:rFonts w:eastAsia="Calibri"/>
          <w:sz w:val="22"/>
          <w:szCs w:val="22"/>
        </w:rPr>
      </w:pPr>
      <w:r>
        <w:rPr>
          <w:sz w:val="22"/>
        </w:rPr>
        <w:t>Të paktën 3 vite përvojë në menaxhimin e projekteve, duke përfshirë planifikimin, zbatimin, monitorimin, raportimin (certifikimi në menaxhimin e projekteve është përparësi).</w:t>
      </w:r>
    </w:p>
    <w:p w14:paraId="1BCEA23D" w14:textId="78372BFB" w:rsidR="00C91D9A" w:rsidRPr="00C91D9A" w:rsidRDefault="00C91D9A" w:rsidP="00C91D9A">
      <w:pPr>
        <w:pStyle w:val="ListParagraph"/>
        <w:numPr>
          <w:ilvl w:val="0"/>
          <w:numId w:val="2"/>
        </w:numPr>
        <w:spacing w:after="160"/>
        <w:jc w:val="both"/>
        <w:rPr>
          <w:rFonts w:eastAsia="Calibri"/>
          <w:sz w:val="22"/>
          <w:szCs w:val="22"/>
        </w:rPr>
      </w:pPr>
      <w:r>
        <w:rPr>
          <w:sz w:val="22"/>
        </w:rPr>
        <w:t>Përvojë me projekte të lidhura me arsimin dhe punë me grupe të cenueshme dhe të margjinalizuara.</w:t>
      </w:r>
    </w:p>
    <w:p w14:paraId="52490CD7" w14:textId="7EF1D2A9" w:rsidR="00C91D9A" w:rsidRPr="00C91D9A" w:rsidRDefault="00C91D9A" w:rsidP="00C91D9A">
      <w:pPr>
        <w:pStyle w:val="ListParagraph"/>
        <w:numPr>
          <w:ilvl w:val="0"/>
          <w:numId w:val="2"/>
        </w:numPr>
        <w:spacing w:after="160"/>
        <w:jc w:val="both"/>
        <w:rPr>
          <w:rFonts w:eastAsia="Calibri"/>
          <w:sz w:val="22"/>
          <w:szCs w:val="22"/>
        </w:rPr>
      </w:pPr>
      <w:r>
        <w:rPr>
          <w:sz w:val="22"/>
        </w:rPr>
        <w:t>Koordinim i dëshmuar me institucionet qeveritare, institucionet private të arsimit, komunat dhe CSO-të.</w:t>
      </w:r>
    </w:p>
    <w:p w14:paraId="26536639" w14:textId="722902FC" w:rsidR="00C91D9A" w:rsidRPr="00C91D9A" w:rsidRDefault="00C91D9A" w:rsidP="00C91D9A">
      <w:pPr>
        <w:pStyle w:val="ListParagraph"/>
        <w:numPr>
          <w:ilvl w:val="0"/>
          <w:numId w:val="2"/>
        </w:numPr>
        <w:spacing w:after="160"/>
        <w:jc w:val="both"/>
        <w:rPr>
          <w:rFonts w:eastAsia="Calibri"/>
          <w:sz w:val="22"/>
          <w:szCs w:val="22"/>
        </w:rPr>
      </w:pPr>
      <w:r>
        <w:rPr>
          <w:sz w:val="22"/>
        </w:rPr>
        <w:t>Njohuri dhe përvojë në sistemet e monitorimit, vlerësimit dhe menaxhimit të të dhënave.</w:t>
      </w:r>
    </w:p>
    <w:p w14:paraId="1BE3A76B" w14:textId="2B1E996D" w:rsidR="00C91D9A" w:rsidRPr="00C91D9A" w:rsidRDefault="00C91D9A" w:rsidP="00C91D9A">
      <w:pPr>
        <w:pStyle w:val="ListParagraph"/>
        <w:numPr>
          <w:ilvl w:val="0"/>
          <w:numId w:val="2"/>
        </w:numPr>
        <w:spacing w:after="160"/>
        <w:jc w:val="both"/>
        <w:rPr>
          <w:rFonts w:eastAsia="Calibri"/>
          <w:sz w:val="22"/>
          <w:szCs w:val="22"/>
        </w:rPr>
      </w:pPr>
      <w:r>
        <w:rPr>
          <w:sz w:val="22"/>
        </w:rPr>
        <w:t>Njohuri me procedurat e projekteve të financuara nga Banka Botërore ose nga donatorë të tjerë.</w:t>
      </w:r>
    </w:p>
    <w:p w14:paraId="0BDACE33" w14:textId="5F03B885" w:rsidR="00C91D9A" w:rsidRPr="00C91D9A" w:rsidRDefault="00C91D9A" w:rsidP="00C91D9A">
      <w:pPr>
        <w:pStyle w:val="ListParagraph"/>
        <w:numPr>
          <w:ilvl w:val="0"/>
          <w:numId w:val="2"/>
        </w:numPr>
        <w:spacing w:after="160"/>
        <w:jc w:val="both"/>
        <w:rPr>
          <w:rFonts w:eastAsia="Calibri"/>
          <w:sz w:val="22"/>
          <w:szCs w:val="22"/>
        </w:rPr>
      </w:pPr>
      <w:r>
        <w:rPr>
          <w:sz w:val="22"/>
        </w:rPr>
        <w:t>Njohuri të mira të gjuhës shqipe dhe angleze (serbe është përparësi).</w:t>
      </w:r>
    </w:p>
    <w:p w14:paraId="0E9E8BEF" w14:textId="747A6FAF" w:rsidR="00C91D9A" w:rsidRPr="00C91D9A" w:rsidRDefault="00C91D9A" w:rsidP="00C91D9A">
      <w:pPr>
        <w:pStyle w:val="ListParagraph"/>
        <w:numPr>
          <w:ilvl w:val="0"/>
          <w:numId w:val="2"/>
        </w:numPr>
        <w:spacing w:after="160"/>
        <w:jc w:val="both"/>
        <w:rPr>
          <w:rFonts w:eastAsia="Calibri"/>
          <w:sz w:val="22"/>
          <w:szCs w:val="22"/>
        </w:rPr>
      </w:pPr>
      <w:r>
        <w:rPr>
          <w:sz w:val="22"/>
        </w:rPr>
        <w:t>Aftësi të forta komunikimi me shkrim dhe me gojë.</w:t>
      </w:r>
    </w:p>
    <w:p w14:paraId="4E432E9F" w14:textId="716ADD44" w:rsidR="00C91D9A" w:rsidRPr="00C91D9A" w:rsidRDefault="00C91D9A" w:rsidP="00C91D9A">
      <w:pPr>
        <w:pStyle w:val="ListParagraph"/>
        <w:numPr>
          <w:ilvl w:val="0"/>
          <w:numId w:val="2"/>
        </w:numPr>
        <w:spacing w:after="160"/>
        <w:jc w:val="both"/>
        <w:rPr>
          <w:rFonts w:eastAsia="Calibri"/>
          <w:sz w:val="22"/>
          <w:szCs w:val="22"/>
        </w:rPr>
      </w:pPr>
      <w:r>
        <w:rPr>
          <w:sz w:val="22"/>
        </w:rPr>
        <w:t>Aftësi të shkëlqyera për punë ekipore dhe ndërpersonale.</w:t>
      </w:r>
    </w:p>
    <w:p w14:paraId="00970DD1" w14:textId="39092B11" w:rsidR="00081416" w:rsidRPr="00C91D9A" w:rsidRDefault="00081416" w:rsidP="00081416">
      <w:pPr>
        <w:rPr>
          <w:b/>
        </w:rPr>
      </w:pPr>
      <w:r>
        <w:rPr>
          <w:b/>
        </w:rPr>
        <w:t xml:space="preserve">Periudha e </w:t>
      </w:r>
      <w:r w:rsidR="003A777F">
        <w:rPr>
          <w:b/>
        </w:rPr>
        <w:t>p</w:t>
      </w:r>
      <w:r>
        <w:rPr>
          <w:b/>
        </w:rPr>
        <w:t xml:space="preserve">erformancës </w:t>
      </w:r>
    </w:p>
    <w:p w14:paraId="3DF9B09D" w14:textId="77777777" w:rsidR="00081416" w:rsidRPr="00C91D9A" w:rsidRDefault="00081416" w:rsidP="00081416">
      <w:pPr>
        <w:rPr>
          <w:b/>
          <w:sz w:val="22"/>
          <w:szCs w:val="22"/>
        </w:rPr>
      </w:pPr>
    </w:p>
    <w:p w14:paraId="2EF95EE3" w14:textId="01CD8519" w:rsidR="00081416" w:rsidRPr="00C91D9A" w:rsidRDefault="00081416" w:rsidP="00081416">
      <w:pPr>
        <w:tabs>
          <w:tab w:val="left" w:pos="0"/>
          <w:tab w:val="left" w:pos="720"/>
          <w:tab w:val="left" w:pos="1080"/>
        </w:tabs>
        <w:jc w:val="both"/>
        <w:rPr>
          <w:rFonts w:eastAsia="MS Mincho"/>
          <w:sz w:val="22"/>
          <w:szCs w:val="22"/>
        </w:rPr>
      </w:pPr>
      <w:r>
        <w:rPr>
          <w:sz w:val="22"/>
        </w:rPr>
        <w:t>Koordinatori i Projektit do të punojë me orar të plotë dhe kohëzgjatja e kontratës pritet të fillojë në nëntor 2025 dhe të vazhdojë deri në nëntor 2026.  Kohëzgjatja e kontratës do t'i nënshtrohet performancës së kënaqshme të rënë dakord gjatë një vlerësimi zyrtar të planifikuar në fund të çdo viti, ku 6 muajt e parë do të jenë periudhë provuese.  Shpërblimi do të paguhet në bazë të pagës mujore të përcaktuar në kontratë.  Konsulenti pritet të fillojë shërbimet pas nënshkrimit të kontratës.</w:t>
      </w:r>
    </w:p>
    <w:p w14:paraId="2FBA0654" w14:textId="77777777" w:rsidR="00081416" w:rsidRPr="00C91D9A" w:rsidRDefault="00081416" w:rsidP="00081416">
      <w:pPr>
        <w:jc w:val="both"/>
        <w:rPr>
          <w:b/>
        </w:rPr>
      </w:pPr>
    </w:p>
    <w:p w14:paraId="0E919285" w14:textId="77777777" w:rsidR="00081416" w:rsidRPr="00C91D9A" w:rsidRDefault="00081416" w:rsidP="00081416">
      <w:pPr>
        <w:jc w:val="both"/>
        <w:rPr>
          <w:b/>
        </w:rPr>
      </w:pPr>
      <w:r>
        <w:rPr>
          <w:b/>
        </w:rPr>
        <w:t>Procesi i përzgjedhjes:</w:t>
      </w:r>
    </w:p>
    <w:p w14:paraId="01AEAF2B" w14:textId="77777777" w:rsidR="00081416" w:rsidRPr="00C91D9A" w:rsidRDefault="00081416" w:rsidP="00081416">
      <w:pPr>
        <w:pStyle w:val="CharCharCharChar"/>
        <w:rPr>
          <w:sz w:val="22"/>
          <w:szCs w:val="22"/>
          <w:lang w:val="en-US"/>
        </w:rPr>
      </w:pPr>
    </w:p>
    <w:p w14:paraId="2582B69A" w14:textId="77777777" w:rsidR="00081416" w:rsidRPr="00C91D9A" w:rsidRDefault="00081416" w:rsidP="00081416">
      <w:pPr>
        <w:pStyle w:val="CharCharCharChar"/>
        <w:jc w:val="both"/>
        <w:rPr>
          <w:b/>
          <w:sz w:val="22"/>
          <w:szCs w:val="22"/>
        </w:rPr>
      </w:pPr>
      <w:r>
        <w:rPr>
          <w:sz w:val="22"/>
        </w:rPr>
        <w:t>Individë me përvojë dhe të kualifikuar do të përzgjidhen sipas dispozitave të Rregullores së Prokurimit të Bankës Botërore për Huamarrësit e Financimit të Projekteve të Investimeve (FPI), korrik 2016, bazuar në një thirrje të hapur.</w:t>
      </w:r>
    </w:p>
    <w:p w14:paraId="22A3EB58" w14:textId="77777777" w:rsidR="00081416" w:rsidRPr="00C91D9A" w:rsidRDefault="00081416" w:rsidP="00081416">
      <w:pPr>
        <w:rPr>
          <w:b/>
        </w:rPr>
      </w:pPr>
    </w:p>
    <w:p w14:paraId="05885EB2" w14:textId="7D6B9C0F" w:rsidR="00081416" w:rsidRPr="00C91D9A" w:rsidRDefault="003A777F" w:rsidP="00081416">
      <w:pPr>
        <w:spacing w:after="60"/>
        <w:rPr>
          <w:b/>
        </w:rPr>
      </w:pPr>
      <w:r>
        <w:rPr>
          <w:b/>
        </w:rPr>
        <w:t>Kriteret e v</w:t>
      </w:r>
      <w:r w:rsidR="00081416">
        <w:rPr>
          <w:b/>
        </w:rPr>
        <w:t>lerësimit:</w:t>
      </w:r>
    </w:p>
    <w:p w14:paraId="6D5A494D" w14:textId="77777777" w:rsidR="00C91D9A" w:rsidRPr="00C91D9A" w:rsidRDefault="00081416" w:rsidP="00C91D9A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</w:rPr>
        <w:t xml:space="preserve">Kualifikimi i përgjithshëm - 30 pikë </w:t>
      </w:r>
    </w:p>
    <w:p w14:paraId="799ED329" w14:textId="2BA4D3B3" w:rsidR="00081416" w:rsidRPr="00C91D9A" w:rsidRDefault="00081416" w:rsidP="00C91D9A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</w:rPr>
        <w:t xml:space="preserve">Përvojë specifike në lidhje me detyrën – 70 pikë </w:t>
      </w:r>
    </w:p>
    <w:p w14:paraId="5D17B445" w14:textId="77777777" w:rsidR="00081416" w:rsidRPr="00C91D9A" w:rsidRDefault="00081416" w:rsidP="00081416">
      <w:pPr>
        <w:rPr>
          <w:sz w:val="22"/>
          <w:szCs w:val="22"/>
        </w:rPr>
      </w:pPr>
    </w:p>
    <w:p w14:paraId="716B95F4" w14:textId="77777777" w:rsidR="00081416" w:rsidRDefault="00081416" w:rsidP="00081416">
      <w:pPr>
        <w:pStyle w:val="CharCharCharChar"/>
        <w:rPr>
          <w:sz w:val="22"/>
        </w:rPr>
      </w:pPr>
      <w:r>
        <w:rPr>
          <w:sz w:val="22"/>
        </w:rPr>
        <w:t>Konsulentët individualë të interesuar mund të marrin informacione të mëtejshme në adresën më poshtë gjatë orarit të punës:  08:00 - 16:00 (nga e hëna deri në të premten)</w:t>
      </w:r>
    </w:p>
    <w:p w14:paraId="4CAB5261" w14:textId="77777777" w:rsidR="00851EE1" w:rsidRDefault="00851EE1" w:rsidP="00081416">
      <w:pPr>
        <w:pStyle w:val="CharCharCharChar"/>
        <w:rPr>
          <w:sz w:val="22"/>
          <w:szCs w:val="22"/>
        </w:rPr>
      </w:pPr>
    </w:p>
    <w:p w14:paraId="59241133" w14:textId="5A5FF7C5" w:rsidR="00851EE1" w:rsidRPr="00D81EEB" w:rsidRDefault="00851EE1" w:rsidP="00081416">
      <w:pPr>
        <w:pStyle w:val="CharCharCharChar"/>
        <w:rPr>
          <w:i/>
          <w:iCs/>
          <w:sz w:val="22"/>
          <w:szCs w:val="22"/>
        </w:rPr>
      </w:pPr>
      <w:r w:rsidRPr="00D81EEB">
        <w:rPr>
          <w:i/>
          <w:iCs/>
          <w:sz w:val="22"/>
          <w:szCs w:val="22"/>
        </w:rPr>
        <w:t>Person kontaktues: Kaltrina Pozhegu – Divizioni për Arsimin Privat Parauniversitar</w:t>
      </w:r>
      <w:r w:rsidRPr="00D81EEB">
        <w:rPr>
          <w:i/>
          <w:iCs/>
          <w:sz w:val="22"/>
          <w:szCs w:val="22"/>
        </w:rPr>
        <w:br/>
        <w:t>Numri i telefonit: +383 38 200 65 079</w:t>
      </w:r>
      <w:r w:rsidRPr="00D81EEB">
        <w:rPr>
          <w:i/>
          <w:iCs/>
          <w:sz w:val="22"/>
          <w:szCs w:val="22"/>
        </w:rPr>
        <w:br/>
        <w:t>E-mail: kaltrina.pozhegu@rks-gov.net</w:t>
      </w:r>
    </w:p>
    <w:p w14:paraId="47649824" w14:textId="77777777" w:rsidR="00081416" w:rsidRPr="00C91D9A" w:rsidRDefault="00081416" w:rsidP="00081416">
      <w:pPr>
        <w:pStyle w:val="CharCharCharChar"/>
        <w:rPr>
          <w:sz w:val="22"/>
          <w:szCs w:val="22"/>
          <w:highlight w:val="yellow"/>
        </w:rPr>
      </w:pPr>
    </w:p>
    <w:p w14:paraId="792D897F" w14:textId="03C17230" w:rsidR="00081416" w:rsidRPr="000412EE" w:rsidRDefault="00081416" w:rsidP="00081416">
      <w:pPr>
        <w:jc w:val="both"/>
        <w:rPr>
          <w:sz w:val="22"/>
          <w:szCs w:val="22"/>
        </w:rPr>
      </w:pPr>
      <w:r>
        <w:rPr>
          <w:sz w:val="22"/>
        </w:rPr>
        <w:t xml:space="preserve">Shprehja e interesit mund të dorëzohet në adresën e shënuar më poshtë deri më </w:t>
      </w:r>
      <w:r w:rsidR="00BB136E" w:rsidRPr="005E1B90">
        <w:rPr>
          <w:b/>
          <w:bCs/>
          <w:sz w:val="22"/>
        </w:rPr>
        <w:t>10 nëntor</w:t>
      </w:r>
      <w:r w:rsidRPr="005E1B90">
        <w:rPr>
          <w:b/>
          <w:bCs/>
          <w:sz w:val="22"/>
        </w:rPr>
        <w:t>, 2025, ora 16:00.</w:t>
      </w:r>
    </w:p>
    <w:p w14:paraId="6300C6F8" w14:textId="77777777" w:rsidR="00081416" w:rsidRPr="00EC7AB9" w:rsidRDefault="00081416" w:rsidP="00081416">
      <w:pPr>
        <w:jc w:val="both"/>
        <w:rPr>
          <w:sz w:val="22"/>
          <w:szCs w:val="22"/>
        </w:rPr>
      </w:pPr>
    </w:p>
    <w:p w14:paraId="2FDDFF6C" w14:textId="0DC9304B" w:rsidR="00081416" w:rsidRPr="00EC7AB9" w:rsidRDefault="00081416" w:rsidP="00081416">
      <w:pPr>
        <w:spacing w:after="60"/>
        <w:ind w:right="-14"/>
        <w:rPr>
          <w:b/>
          <w:i/>
          <w:iCs/>
          <w:sz w:val="22"/>
          <w:szCs w:val="22"/>
        </w:rPr>
      </w:pPr>
      <w:r>
        <w:rPr>
          <w:b/>
          <w:i/>
          <w:sz w:val="22"/>
        </w:rPr>
        <w:t xml:space="preserve">Ministria e Arsimit, Shkencës, Teknologjisë dhe Inovacionit </w:t>
      </w:r>
    </w:p>
    <w:p w14:paraId="7C8868D8" w14:textId="5F9B4C9B" w:rsidR="00081416" w:rsidRPr="00EC7AB9" w:rsidRDefault="00081416" w:rsidP="00081416">
      <w:pPr>
        <w:jc w:val="both"/>
        <w:rPr>
          <w:b/>
          <w:i/>
          <w:color w:val="000000" w:themeColor="text1"/>
          <w:sz w:val="22"/>
          <w:szCs w:val="22"/>
        </w:rPr>
      </w:pPr>
      <w:r>
        <w:rPr>
          <w:rStyle w:val="preparersnote"/>
          <w:sz w:val="22"/>
        </w:rPr>
        <w:t>Adresa:</w:t>
      </w:r>
      <w:r>
        <w:rPr>
          <w:rStyle w:val="preparersnote"/>
          <w:color w:val="000000" w:themeColor="text1"/>
          <w:sz w:val="22"/>
        </w:rPr>
        <w:t xml:space="preserve"> </w:t>
      </w:r>
      <w:r>
        <w:rPr>
          <w:i/>
          <w:color w:val="000000" w:themeColor="text1"/>
          <w:sz w:val="22"/>
        </w:rPr>
        <w:t xml:space="preserve">Rr.  “Agim Ramadani”, 10000 Prishtinë  </w:t>
      </w:r>
    </w:p>
    <w:p w14:paraId="2AFD7AAB" w14:textId="6412D838" w:rsidR="00197BB6" w:rsidRPr="00C91D9A" w:rsidRDefault="00EC7AB9" w:rsidP="00081416">
      <w:pPr>
        <w:jc w:val="both"/>
        <w:rPr>
          <w:i/>
          <w:sz w:val="22"/>
          <w:szCs w:val="22"/>
        </w:rPr>
      </w:pPr>
      <w:r>
        <w:rPr>
          <w:b/>
          <w:i/>
          <w:color w:val="000000" w:themeColor="text1"/>
          <w:sz w:val="22"/>
        </w:rPr>
        <w:t>Zyra:</w:t>
      </w:r>
      <w:r>
        <w:rPr>
          <w:i/>
          <w:color w:val="000000" w:themeColor="text1"/>
          <w:sz w:val="22"/>
        </w:rPr>
        <w:t xml:space="preserve"> Zyra e Arkivit, </w:t>
      </w:r>
      <w:r w:rsidR="003A777F">
        <w:rPr>
          <w:i/>
          <w:color w:val="000000" w:themeColor="text1"/>
          <w:sz w:val="22"/>
        </w:rPr>
        <w:t>n</w:t>
      </w:r>
      <w:r>
        <w:rPr>
          <w:i/>
          <w:color w:val="000000" w:themeColor="text1"/>
          <w:sz w:val="22"/>
        </w:rPr>
        <w:t xml:space="preserve">r. 4, </w:t>
      </w:r>
      <w:r w:rsidR="003A777F">
        <w:rPr>
          <w:i/>
          <w:color w:val="000000" w:themeColor="text1"/>
          <w:sz w:val="22"/>
        </w:rPr>
        <w:t>k</w:t>
      </w:r>
      <w:r>
        <w:rPr>
          <w:i/>
          <w:color w:val="000000" w:themeColor="text1"/>
          <w:sz w:val="22"/>
        </w:rPr>
        <w:t xml:space="preserve">ati </w:t>
      </w:r>
      <w:r w:rsidR="003A777F">
        <w:rPr>
          <w:i/>
          <w:color w:val="000000" w:themeColor="text1"/>
          <w:sz w:val="22"/>
        </w:rPr>
        <w:t>përdhese</w:t>
      </w:r>
      <w:r>
        <w:rPr>
          <w:i/>
          <w:color w:val="000000" w:themeColor="text1"/>
          <w:sz w:val="22"/>
        </w:rPr>
        <w:t xml:space="preserve">. </w:t>
      </w:r>
    </w:p>
    <w:p w14:paraId="2122C830" w14:textId="77777777" w:rsidR="00081416" w:rsidRPr="00C91D9A" w:rsidRDefault="00081416" w:rsidP="00081416">
      <w:pPr>
        <w:jc w:val="both"/>
        <w:rPr>
          <w:i/>
          <w:sz w:val="22"/>
          <w:szCs w:val="22"/>
          <w:lang w:val="fr-FR"/>
        </w:rPr>
      </w:pPr>
    </w:p>
    <w:p w14:paraId="118D04FA" w14:textId="77777777" w:rsidR="00D01FBA" w:rsidRPr="00C91D9A" w:rsidRDefault="00D01FBA">
      <w:pPr>
        <w:rPr>
          <w:sz w:val="22"/>
          <w:szCs w:val="22"/>
        </w:rPr>
      </w:pPr>
    </w:p>
    <w:sectPr w:rsidR="00D01FBA" w:rsidRPr="00C91D9A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721A3" w14:textId="77777777" w:rsidR="0068741C" w:rsidRDefault="0068741C" w:rsidP="00081416">
      <w:r>
        <w:separator/>
      </w:r>
    </w:p>
  </w:endnote>
  <w:endnote w:type="continuationSeparator" w:id="0">
    <w:p w14:paraId="50E66E04" w14:textId="77777777" w:rsidR="0068741C" w:rsidRDefault="0068741C" w:rsidP="00081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E6328" w14:textId="17C09B02" w:rsidR="00081416" w:rsidRDefault="00081416">
    <w:pPr>
      <w:pStyle w:val="Footer"/>
    </w:pPr>
    <w:r>
      <w:rPr>
        <w:noProof/>
        <w:lang w:eastAsia="sq-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3075B91" wp14:editId="7C9E4F76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106805" cy="345440"/>
              <wp:effectExtent l="0" t="0" r="0" b="0"/>
              <wp:wrapNone/>
              <wp:docPr id="584208293" name="Text Box 2" descr="Offici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68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3E1914" w14:textId="0054B40A" w:rsidR="00081416" w:rsidRPr="00081416" w:rsidRDefault="00081416" w:rsidP="0008141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  <w:t>Vetëm për përdorim zyrtar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075B9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Use Only" style="position:absolute;margin-left:35.95pt;margin-top:0;width:87.15pt;height:27.2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bTWSEAIAABsEAAAOAAAAZHJzL2Uyb0RvYy54bWysU99v2jAQfp+0/8Hy+0hgULURoWKtmCah&#13;&#10;thKd+mwcm0RyfNbZkLC/fmcTYOv2NO3FOd9d7sf3fZ7f961hB4W+AVvy8SjnTFkJVWN3Jf/+uvp0&#13;&#10;y5kPwlbCgFUlPyrP7xcfP8w7V6gJ1GAqhYyKWF90ruR1CK7IMi9r1Qo/AqcsBTVgKwJdcZdVKDqq&#13;&#10;3ppskuc3WQdYOQSpvCfv4ynIF6m+1kqGZ629CsyUnGYL6cR0buOZLeai2KFwdSOHMcQ/TNGKxlLT&#13;&#10;S6lHEQTbY/NHqbaRCB50GEloM9C6kSrtQNuM83fbbGrhVNqFwPHuApP/f2Xl02HjXpCF/gv0RGAE&#13;&#10;pHO+8OSM+/Qa2/ilSRnFCcLjBTbVBybjT+P85jafcSYp9nk6m04Trtn1b4c+fFXQsmiUHImWhJY4&#13;&#10;rH2gjpR6TonNLKwaYxI1xv7moMToya4jRiv0236YewvVkdZBODHtnVw11HMtfHgRSNTSBiTX8EyH&#13;&#10;NtCVHAaLsxrwx9/8MZ8QpyhnHUml5Ja0zJn5ZomJqKqzgcmYzKZ5Tu5tuo3v8lm82X37AKTCMT0I&#13;&#10;J5NJXgzmbGqE9o3UvIzdKCSspJ4l357Nh3ASLr0GqZbLlEQqciKs7cbJWDqCFZF87d8EugHuQEQ9&#13;&#10;wVlMoniH+ik3/undch8I+0RJBPaE5oA3KTAxNbyWKPFf7ynr+qYXPwEAAP//AwBQSwMEFAAGAAgA&#13;&#10;AAAhAOojYA3gAAAACQEAAA8AAABkcnMvZG93bnJldi54bWxMj1FLwzAUhd8F/0O4gi/iUrWro2s6&#13;&#10;dOKDIAO34V7T5tqWJTclybru35v54l4OXA7n3PMVi9FoNqDznSUBD5MEGFJtVUeNgO3m/X4GzAdJ&#13;&#10;SmpLKOCEHhbl9VUhc2WP9IXDOjQslpDPpYA2hD7n3NctGukntkeK3o91RoZ4uoYrJ4+x3Gj+mCQZ&#13;&#10;N7Kj+KGVPS5brPfrgxHweue/q8+9O32sUpvthmWm+1UmxO3N+DaP8jIHFnAM/wk4M8T9UMZhlT2Q&#13;&#10;8kwLiDThT8/ec/oErBIwTVPgZcEvCcpfAAAA//8DAFBLAQItABQABgAIAAAAIQC2gziS/gAAAOEB&#13;&#10;AAATAAAAAAAAAAAAAAAAAAAAAABbQ29udGVudF9UeXBlc10ueG1sUEsBAi0AFAAGAAgAAAAhADj9&#13;&#10;If/WAAAAlAEAAAsAAAAAAAAAAAAAAAAALwEAAF9yZWxzLy5yZWxzUEsBAi0AFAAGAAgAAAAhAF1t&#13;&#10;NZIQAgAAGwQAAA4AAAAAAAAAAAAAAAAALgIAAGRycy9lMm9Eb2MueG1sUEsBAi0AFAAGAAgAAAAh&#13;&#10;AOojYA3gAAAACQEAAA8AAAAAAAAAAAAAAAAAagQAAGRycy9kb3ducmV2LnhtbFBLBQYAAAAABAAE&#13;&#10;APMAAAB3BQAAAAA=&#13;&#10;" filled="f" stroked="f">
              <v:textbox style="mso-fit-shape-to-text:t" inset="0,0,20pt,15pt">
                <w:txbxContent>
                  <w:p w14:paraId="033E1914" w14:textId="0054B40A" w:rsidR="00081416" w:rsidRPr="00081416" w:rsidRDefault="00081416" w:rsidP="0008141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color w:val="000000"/>
                        <w:sz w:val="20"/>
                      </w:rPr>
                      <w:t>Vetëm për përdorim zyrtar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988A2" w14:textId="2D0A7B7F" w:rsidR="00081416" w:rsidRDefault="00081416">
    <w:pPr>
      <w:pStyle w:val="Footer"/>
    </w:pPr>
    <w:r>
      <w:rPr>
        <w:noProof/>
        <w:lang w:eastAsia="sq-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63086B7" wp14:editId="7987219D">
              <wp:simplePos x="914400" y="9431383"/>
              <wp:positionH relativeFrom="page">
                <wp:align>right</wp:align>
              </wp:positionH>
              <wp:positionV relativeFrom="page">
                <wp:align>bottom</wp:align>
              </wp:positionV>
              <wp:extent cx="1106805" cy="345440"/>
              <wp:effectExtent l="0" t="0" r="0" b="0"/>
              <wp:wrapNone/>
              <wp:docPr id="1423066914" name="Text Box 3" descr="Offici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68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9A74B4" w14:textId="387BFF3F" w:rsidR="00081416" w:rsidRPr="00081416" w:rsidRDefault="00081416" w:rsidP="0008141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  <w:t>Vetëm për përdorim zyrtar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3086B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 Use Only" style="position:absolute;margin-left:35.95pt;margin-top:0;width:87.15pt;height:27.2pt;z-index:2516602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gALLEgIAACIEAAAOAAAAZHJzL2Uyb0RvYy54bWysU01v2zAMvQ/YfxB0X+xkSdEZcYqsRYYB&#13;&#10;QVsgHXpWZCk2YIkCpcTOfv0oOR9dt9Owi0yRND/ee5rf9aZlB4W+AVvy8SjnTFkJVWN3Jf/xsvp0&#13;&#10;y5kPwlaiBatKflSe3y0+fph3rlATqKGtFDIqYn3RuZLXIbgiy7yslRF+BE5ZCmpAIwJdcZdVKDqq&#13;&#10;btpskuc3WQdYOQSpvCfvwxDki1RfayXDk9ZeBdaWnGYL6cR0buOZLeai2KFwdSNPY4h/mMKIxlLT&#13;&#10;S6kHEQTbY/NHKdNIBA86jCSYDLRupEo70Dbj/N02m1o4lXYhcLy7wOT/X1n5eNi4Z2Sh/wo9ERgB&#13;&#10;6ZwvPDnjPr1GE780KaM4QXi8wKb6wGT8aZzf3OYzziTFPk9n02nCNbv+7dCHbwoMi0bJkWhJaInD&#13;&#10;2gfqSKnnlNjMwqpp20RNa39zUGL0ZNcRoxX6bc+a6s34W6iOtBXCQLh3ctVQ67Xw4VkgMUyLkGrD&#13;&#10;Ex26ha7kcLI4qwF//s0f8wl4inLWkWJKbknSnLXfLRESxXU2MBmT2TTPyb1Nt/GXfBZvdm/ugcQ4&#13;&#10;pnfhZDLJi6E9mxrBvJKol7EbhYSV1LPk27N5Hwb90qOQarlMSSQmJ8LabpyMpSNmEdCX/lWgO6Ee&#13;&#10;iK9HOGtKFO/AH3Ljn94t94EoSMxEfAc0T7CTEBNhp0cTlf72nrKuT3vxCwAA//8DAFBLAwQUAAYA&#13;&#10;CAAAACEA6iNgDeAAAAAJAQAADwAAAGRycy9kb3ducmV2LnhtbEyPUUvDMBSF3wX/Q7iCL+JStauj&#13;&#10;azp04oMgA7fhXtPm2pYlNyXJuu7fm/niXg5cDufc8xWL0Wg2oPOdJQEPkwQYUm1VR42A7eb9fgbM&#13;&#10;B0lKakso4IQeFuX1VSFzZY/0hcM6NCyWkM+lgDaEPufc1y0a6Se2R4rej3VGhni6hisnj7HcaP6Y&#13;&#10;JBk3sqP4oZU9Llus9+uDEfB657+rz707faxSm+2GZab7VSbE7c34No/yMgcWcAz/CTgzxP1QxmGV&#13;&#10;PZDyTAuINOFPz95z+gSsEjBNU+BlwS8Jyl8AAAD//wMAUEsBAi0AFAAGAAgAAAAhALaDOJL+AAAA&#13;&#10;4QEAABMAAAAAAAAAAAAAAAAAAAAAAFtDb250ZW50X1R5cGVzXS54bWxQSwECLQAUAAYACAAAACEA&#13;&#10;OP0h/9YAAACUAQAACwAAAAAAAAAAAAAAAAAvAQAAX3JlbHMvLnJlbHNQSwECLQAUAAYACAAAACEA&#13;&#10;nYACyxICAAAiBAAADgAAAAAAAAAAAAAAAAAuAgAAZHJzL2Uyb0RvYy54bWxQSwECLQAUAAYACAAA&#13;&#10;ACEA6iNgDeAAAAAJAQAADwAAAAAAAAAAAAAAAABsBAAAZHJzL2Rvd25yZXYueG1sUEsFBgAAAAAE&#13;&#10;AAQA8wAAAHkFAAAAAA==&#13;&#10;" filled="f" stroked="f">
              <v:textbox style="mso-fit-shape-to-text:t" inset="0,0,20pt,15pt">
                <w:txbxContent>
                  <w:p w14:paraId="589A74B4" w14:textId="387BFF3F" w:rsidR="00081416" w:rsidRPr="00081416" w:rsidRDefault="00081416" w:rsidP="0008141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color w:val="000000"/>
                        <w:sz w:val="20"/>
                      </w:rPr>
                      <w:t>Vetëm për përdorim zyrtar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BC4C0" w14:textId="696A3CB6" w:rsidR="00081416" w:rsidRDefault="00081416">
    <w:pPr>
      <w:pStyle w:val="Footer"/>
    </w:pPr>
    <w:r>
      <w:rPr>
        <w:noProof/>
        <w:lang w:eastAsia="sq-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BA7FDA4" wp14:editId="5863ED64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106805" cy="345440"/>
              <wp:effectExtent l="0" t="0" r="0" b="0"/>
              <wp:wrapNone/>
              <wp:docPr id="1707876242" name="Text Box 1" descr="Offici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68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152F3D" w14:textId="61C20FCC" w:rsidR="00081416" w:rsidRPr="00081416" w:rsidRDefault="00081416" w:rsidP="0008141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  <w:t>Vetëm për përdorim zyrtar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A7FDA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 Use Only" style="position:absolute;margin-left:35.95pt;margin-top:0;width:87.15pt;height:27.2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FvGJFAIAACIEAAAOAAAAZHJzL2Uyb0RvYy54bWysU99v2jAQfp+0/8Hy+0hgULURoWKtmCah&#13;&#10;thKd+mwcm0RyfNbZkLC/fmdDYOv2NO3FOd9d7sf3fZ7f961hB4W+AVvy8SjnTFkJVWN3Jf/+uvp0&#13;&#10;y5kPwlbCgFUlPyrP7xcfP8w7V6gJ1GAqhYyKWF90ruR1CK7IMi9r1Qo/AqcsBTVgKwJdcZdVKDqq&#13;&#10;3ppskuc3WQdYOQSpvCfv4ynIF6m+1kqGZ629CsyUnGYL6cR0buOZLeai2KFwdSPPY4h/mKIVjaWm&#13;&#10;l1KPIgi2x+aPUm0jETzoMJLQZqB1I1XagbYZ5++22dTCqbQLgePdBSb//8rKp8PGvSAL/RfoicAI&#13;&#10;SOd84ckZ9+k1tvFLkzKKE4THC2yqD0zGn8b5zW0+40xS7PN0Np0mXLPr3w59+KqgZdEoORItCS1x&#13;&#10;WPtAHSl1SInNLKwaYxI1xv7moMToya4jRiv02541Vcknw/hbqI60FcKJcO/kqqHWa+HDi0BimBYh&#13;&#10;1YZnOrSBruRwtjirAX/8zR/zCXiKctaRYkpuSdKcmW+WCIniGgxMxmQ2zXNyb9NtfJfP4s3u2wcg&#13;&#10;MY7pXTiZTPJiMIOpEdo3EvUydqOQsJJ6lnw7mA/hpF96FFItlymJxOREWNuNk7F0xCwC+tq/CXRn&#13;&#10;1APx9QSDpkTxDvxTbvzTu+U+EAWJmYjvCc0z7CTERNj50USl/3pPWdenvfgJAAD//wMAUEsDBBQA&#13;&#10;BgAIAAAAIQDqI2AN4AAAAAkBAAAPAAAAZHJzL2Rvd25yZXYueG1sTI9RS8MwFIXfBf9DuIIv4lK1&#13;&#10;q6NrOnTigyADt+Fe0+baliU3Jcm67t+b+eJeDlwO59zzFYvRaDag850lAQ+TBBhSbVVHjYDt5v1+&#13;&#10;BswHSUpqSyjghB4W5fVVIXNlj/SFwzo0LJaQz6WANoQ+59zXLRrpJ7ZHit6PdUaGeLqGKyePsdxo&#13;&#10;/pgkGTeyo/ihlT0uW6z364MR8Hrnv6vPvTt9rFKb7YZlpvtVJsTtzfg2j/IyBxZwDP8JODPE/VDG&#13;&#10;YZU9kPJMC4g04U/P3nP6BKwSME1T4GXBLwnKXwAAAP//AwBQSwECLQAUAAYACAAAACEAtoM4kv4A&#13;&#10;AADhAQAAEwAAAAAAAAAAAAAAAAAAAAAAW0NvbnRlbnRfVHlwZXNdLnhtbFBLAQItABQABgAIAAAA&#13;&#10;IQA4/SH/1gAAAJQBAAALAAAAAAAAAAAAAAAAAC8BAABfcmVscy8ucmVsc1BLAQItABQABgAIAAAA&#13;&#10;IQDMFvGJFAIAACIEAAAOAAAAAAAAAAAAAAAAAC4CAABkcnMvZTJvRG9jLnhtbFBLAQItABQABgAI&#13;&#10;AAAAIQDqI2AN4AAAAAkBAAAPAAAAAAAAAAAAAAAAAG4EAABkcnMvZG93bnJldi54bWxQSwUGAAAA&#13;&#10;AAQABADzAAAAewUAAAAA&#13;&#10;" filled="f" stroked="f">
              <v:textbox style="mso-fit-shape-to-text:t" inset="0,0,20pt,15pt">
                <w:txbxContent>
                  <w:p w14:paraId="62152F3D" w14:textId="61C20FCC" w:rsidR="00081416" w:rsidRPr="00081416" w:rsidRDefault="00081416" w:rsidP="0008141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color w:val="000000"/>
                        <w:sz w:val="20"/>
                      </w:rPr>
                      <w:t>Vetëm për përdorim zyrtar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A3F10" w14:textId="77777777" w:rsidR="0068741C" w:rsidRDefault="0068741C" w:rsidP="00081416">
      <w:r>
        <w:separator/>
      </w:r>
    </w:p>
  </w:footnote>
  <w:footnote w:type="continuationSeparator" w:id="0">
    <w:p w14:paraId="3A5D8642" w14:textId="77777777" w:rsidR="0068741C" w:rsidRDefault="0068741C" w:rsidP="000814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1595E"/>
    <w:multiLevelType w:val="hybridMultilevel"/>
    <w:tmpl w:val="60D2C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763EB2"/>
    <w:multiLevelType w:val="hybridMultilevel"/>
    <w:tmpl w:val="C46A9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B27053"/>
    <w:multiLevelType w:val="hybridMultilevel"/>
    <w:tmpl w:val="EB0476C4"/>
    <w:lvl w:ilvl="0" w:tplc="04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5709632">
    <w:abstractNumId w:val="2"/>
  </w:num>
  <w:num w:numId="2" w16cid:durableId="1096095417">
    <w:abstractNumId w:val="0"/>
  </w:num>
  <w:num w:numId="3" w16cid:durableId="12765998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416"/>
    <w:rsid w:val="000412EE"/>
    <w:rsid w:val="00081416"/>
    <w:rsid w:val="000E1C46"/>
    <w:rsid w:val="00134116"/>
    <w:rsid w:val="00185834"/>
    <w:rsid w:val="00197BB6"/>
    <w:rsid w:val="001C75FF"/>
    <w:rsid w:val="001D2561"/>
    <w:rsid w:val="002127B9"/>
    <w:rsid w:val="00245A57"/>
    <w:rsid w:val="00257362"/>
    <w:rsid w:val="002D3905"/>
    <w:rsid w:val="00303BE7"/>
    <w:rsid w:val="00305951"/>
    <w:rsid w:val="003A777F"/>
    <w:rsid w:val="00406E19"/>
    <w:rsid w:val="00452EEB"/>
    <w:rsid w:val="004B308B"/>
    <w:rsid w:val="004E58BB"/>
    <w:rsid w:val="00584885"/>
    <w:rsid w:val="005E1B90"/>
    <w:rsid w:val="00633047"/>
    <w:rsid w:val="0065178A"/>
    <w:rsid w:val="0068741C"/>
    <w:rsid w:val="006A274B"/>
    <w:rsid w:val="007408C9"/>
    <w:rsid w:val="0079256A"/>
    <w:rsid w:val="00827837"/>
    <w:rsid w:val="00841372"/>
    <w:rsid w:val="00851EE1"/>
    <w:rsid w:val="008A3A2E"/>
    <w:rsid w:val="008D7436"/>
    <w:rsid w:val="00996861"/>
    <w:rsid w:val="009A3CEE"/>
    <w:rsid w:val="009A6544"/>
    <w:rsid w:val="009C2630"/>
    <w:rsid w:val="00B5789C"/>
    <w:rsid w:val="00B84987"/>
    <w:rsid w:val="00BB136E"/>
    <w:rsid w:val="00C412A0"/>
    <w:rsid w:val="00C41857"/>
    <w:rsid w:val="00C91D9A"/>
    <w:rsid w:val="00CD4925"/>
    <w:rsid w:val="00D01FBA"/>
    <w:rsid w:val="00D2269F"/>
    <w:rsid w:val="00D5662C"/>
    <w:rsid w:val="00D64D06"/>
    <w:rsid w:val="00D81EEB"/>
    <w:rsid w:val="00DC2967"/>
    <w:rsid w:val="00DE4472"/>
    <w:rsid w:val="00E10676"/>
    <w:rsid w:val="00E423B5"/>
    <w:rsid w:val="00E442E3"/>
    <w:rsid w:val="00E53055"/>
    <w:rsid w:val="00E779E2"/>
    <w:rsid w:val="00E800A3"/>
    <w:rsid w:val="00E86031"/>
    <w:rsid w:val="00E97E29"/>
    <w:rsid w:val="00EC53DC"/>
    <w:rsid w:val="00EC7990"/>
    <w:rsid w:val="00EC7AB9"/>
    <w:rsid w:val="00EF0583"/>
    <w:rsid w:val="00EF5485"/>
    <w:rsid w:val="00FD5C2E"/>
    <w:rsid w:val="00FE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CE88A4A"/>
  <w15:chartTrackingRefBased/>
  <w15:docId w15:val="{CE74E602-994C-46E0-AEB7-F3BD37881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q-A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41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14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14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14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14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14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14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14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14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14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14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14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14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14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14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14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14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14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14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14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14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14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14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14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1416"/>
    <w:rPr>
      <w:i/>
      <w:iCs/>
      <w:color w:val="404040" w:themeColor="text1" w:themeTint="BF"/>
    </w:rPr>
  </w:style>
  <w:style w:type="paragraph" w:styleId="ListParagraph">
    <w:name w:val="List Paragraph"/>
    <w:aliases w:val="Akapit z listą BS,Bullet1,Bullets,Citation List,Ha,List Paragraph (numbered (a)),List Paragraph1,List_Paragraph,Liste 1,Main numbered paragraph,Multilevel para_II,NUMBERED PARAGRAPH,Numbered List Paragraph,NumberedParas,References,본문(내용)"/>
    <w:basedOn w:val="Normal"/>
    <w:link w:val="ListParagraphChar"/>
    <w:uiPriority w:val="34"/>
    <w:qFormat/>
    <w:rsid w:val="000814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14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14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14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1416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0814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CharCharCharChar">
    <w:name w:val="Char Char Char Char"/>
    <w:basedOn w:val="Normal"/>
    <w:rsid w:val="00081416"/>
    <w:rPr>
      <w:lang w:eastAsia="pl-PL"/>
    </w:rPr>
  </w:style>
  <w:style w:type="character" w:styleId="Hyperlink">
    <w:name w:val="Hyperlink"/>
    <w:rsid w:val="00081416"/>
    <w:rPr>
      <w:color w:val="0000FF"/>
      <w:u w:val="single"/>
    </w:rPr>
  </w:style>
  <w:style w:type="character" w:customStyle="1" w:styleId="preparersnote">
    <w:name w:val="preparer's note"/>
    <w:rsid w:val="00081416"/>
    <w:rPr>
      <w:b/>
      <w:i/>
      <w:iCs/>
    </w:rPr>
  </w:style>
  <w:style w:type="character" w:customStyle="1" w:styleId="ListParagraphChar">
    <w:name w:val="List Paragraph Char"/>
    <w:aliases w:val="Akapit z listą BS Char,Bullet1 Char,Bullets Char,Citation List Char,Ha Char,List Paragraph (numbered (a)) Char,List Paragraph1 Char,List_Paragraph Char,Liste 1 Char,Main numbered paragraph Char,Multilevel para_II Char,References Char"/>
    <w:link w:val="ListParagraph"/>
    <w:uiPriority w:val="34"/>
    <w:qFormat/>
    <w:locked/>
    <w:rsid w:val="00081416"/>
  </w:style>
  <w:style w:type="paragraph" w:styleId="Footer">
    <w:name w:val="footer"/>
    <w:basedOn w:val="Normal"/>
    <w:link w:val="FooterChar"/>
    <w:uiPriority w:val="99"/>
    <w:unhideWhenUsed/>
    <w:rsid w:val="000814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1416"/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97BB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E49A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913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WBG</Company>
  <LinksUpToDate>false</LinksUpToDate>
  <CharactersWithSpaces>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Kushtrim Plakolli</dc:creator>
  <cp:keywords/>
  <dc:description/>
  <cp:lastModifiedBy>Mjellma Vula</cp:lastModifiedBy>
  <cp:revision>9</cp:revision>
  <dcterms:created xsi:type="dcterms:W3CDTF">2025-10-10T07:38:00Z</dcterms:created>
  <dcterms:modified xsi:type="dcterms:W3CDTF">2025-10-27T14:07:00Z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65cc1f92,22d24fa5,54d24722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Official Use Only</vt:lpwstr>
  </property>
  <property fmtid="{D5CDD505-2E9C-101B-9397-08002B2CF9AE}" pid="5" name="MSIP_Label_f1bf45b6-5649-4236-82a3-f45024cd282e_Enabled">
    <vt:lpwstr>true</vt:lpwstr>
  </property>
  <property fmtid="{D5CDD505-2E9C-101B-9397-08002B2CF9AE}" pid="6" name="MSIP_Label_f1bf45b6-5649-4236-82a3-f45024cd282e_SetDate">
    <vt:lpwstr>2025-10-01T13:00:01Z</vt:lpwstr>
  </property>
  <property fmtid="{D5CDD505-2E9C-101B-9397-08002B2CF9AE}" pid="7" name="MSIP_Label_f1bf45b6-5649-4236-82a3-f45024cd282e_Method">
    <vt:lpwstr>Standard</vt:lpwstr>
  </property>
  <property fmtid="{D5CDD505-2E9C-101B-9397-08002B2CF9AE}" pid="8" name="MSIP_Label_f1bf45b6-5649-4236-82a3-f45024cd282e_Name">
    <vt:lpwstr>Official Use Only</vt:lpwstr>
  </property>
  <property fmtid="{D5CDD505-2E9C-101B-9397-08002B2CF9AE}" pid="9" name="MSIP_Label_f1bf45b6-5649-4236-82a3-f45024cd282e_SiteId">
    <vt:lpwstr>31a2fec0-266b-4c67-b56e-2796d8f59c36</vt:lpwstr>
  </property>
  <property fmtid="{D5CDD505-2E9C-101B-9397-08002B2CF9AE}" pid="10" name="MSIP_Label_f1bf45b6-5649-4236-82a3-f45024cd282e_ActionId">
    <vt:lpwstr>6c59f324-3d74-4599-bc59-d0767c44f013</vt:lpwstr>
  </property>
  <property fmtid="{D5CDD505-2E9C-101B-9397-08002B2CF9AE}" pid="11" name="MSIP_Label_f1bf45b6-5649-4236-82a3-f45024cd282e_ContentBits">
    <vt:lpwstr>2</vt:lpwstr>
  </property>
  <property fmtid="{D5CDD505-2E9C-101B-9397-08002B2CF9AE}" pid="12" name="MSIP_Label_f1bf45b6-5649-4236-82a3-f45024cd282e_Tag">
    <vt:lpwstr>10, 3, 0, 1</vt:lpwstr>
  </property>
</Properties>
</file>