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C32" w:rsidRDefault="00C41215">
      <w:pPr>
        <w:jc w:val="right"/>
        <w:rPr>
          <w:rFonts w:ascii="Times New Roman" w:eastAsia="Times New Roman" w:hAnsi="Times New Roman" w:cs="Times New Roman"/>
          <w:sz w:val="24"/>
          <w:szCs w:val="24"/>
          <w:highlight w:val="yellow"/>
        </w:rPr>
      </w:pPr>
      <w:r>
        <w:rPr>
          <w:rFonts w:ascii="Times New Roman" w:hAnsi="Times New Roman"/>
          <w:noProof/>
          <w:sz w:val="24"/>
        </w:rPr>
        <w:drawing>
          <wp:anchor distT="0" distB="0" distL="114300" distR="114300" simplePos="0" relativeHeight="251658240" behindDoc="1" locked="0" layoutInCell="1" allowOverlap="1" wp14:editId="2A8CB107">
            <wp:simplePos x="0" y="0"/>
            <wp:positionH relativeFrom="column">
              <wp:posOffset>2496185</wp:posOffset>
            </wp:positionH>
            <wp:positionV relativeFrom="paragraph">
              <wp:posOffset>-481965</wp:posOffset>
            </wp:positionV>
            <wp:extent cx="838200" cy="821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21690"/>
                    </a:xfrm>
                    <a:prstGeom prst="rect">
                      <a:avLst/>
                    </a:prstGeom>
                    <a:noFill/>
                  </pic:spPr>
                </pic:pic>
              </a:graphicData>
            </a:graphic>
            <wp14:sizeRelH relativeFrom="page">
              <wp14:pctWidth>0</wp14:pctWidth>
            </wp14:sizeRelH>
            <wp14:sizeRelV relativeFrom="page">
              <wp14:pctHeight>0</wp14:pctHeight>
            </wp14:sizeRelV>
          </wp:anchor>
        </w:drawing>
      </w:r>
    </w:p>
    <w:p w:rsidR="00C41215" w:rsidRPr="00C41215" w:rsidRDefault="00C41215" w:rsidP="00C41215">
      <w:pPr>
        <w:spacing w:after="0" w:line="240" w:lineRule="auto"/>
        <w:jc w:val="center"/>
        <w:rPr>
          <w:rFonts w:ascii="Times New Roman" w:eastAsia="MS Mincho" w:hAnsi="Times New Roman" w:cs="Times New Roman"/>
          <w:b/>
          <w:bCs/>
          <w:sz w:val="24"/>
          <w:szCs w:val="24"/>
          <w:lang w:eastAsia="sr-Latn-CS"/>
        </w:rPr>
      </w:pPr>
    </w:p>
    <w:p w:rsidR="00C41215" w:rsidRPr="00C41215" w:rsidRDefault="00C41215" w:rsidP="00C41215">
      <w:pPr>
        <w:spacing w:after="0" w:line="240" w:lineRule="auto"/>
        <w:jc w:val="center"/>
        <w:rPr>
          <w:rFonts w:ascii="Times New Roman" w:eastAsia="Batang" w:hAnsi="Times New Roman" w:cs="Times New Roman"/>
          <w:b/>
          <w:bCs/>
          <w:sz w:val="24"/>
          <w:szCs w:val="24"/>
        </w:rPr>
      </w:pPr>
      <w:bookmarkStart w:id="0" w:name="OLE_LINK3"/>
      <w:proofErr w:type="spellStart"/>
      <w:r>
        <w:rPr>
          <w:rFonts w:ascii="Times New Roman" w:hAnsi="Times New Roman"/>
          <w:b/>
          <w:sz w:val="24"/>
        </w:rPr>
        <w:t>Republika</w:t>
      </w:r>
      <w:proofErr w:type="spellEnd"/>
      <w:r>
        <w:rPr>
          <w:rFonts w:ascii="Times New Roman" w:hAnsi="Times New Roman"/>
          <w:b/>
          <w:sz w:val="24"/>
        </w:rPr>
        <w:t xml:space="preserve"> e </w:t>
      </w:r>
      <w:proofErr w:type="spellStart"/>
      <w:r>
        <w:rPr>
          <w:rFonts w:ascii="Times New Roman" w:hAnsi="Times New Roman"/>
          <w:b/>
          <w:sz w:val="24"/>
        </w:rPr>
        <w:t>Kosovës</w:t>
      </w:r>
      <w:proofErr w:type="spellEnd"/>
    </w:p>
    <w:p w:rsidR="00C41215" w:rsidRPr="00C41215" w:rsidRDefault="00C41215" w:rsidP="00C41215">
      <w:pPr>
        <w:spacing w:after="0" w:line="240" w:lineRule="auto"/>
        <w:jc w:val="center"/>
        <w:rPr>
          <w:rFonts w:ascii="Times New Roman" w:eastAsia="MS Mincho" w:hAnsi="Times New Roman" w:cs="Times New Roman"/>
          <w:b/>
          <w:bCs/>
          <w:sz w:val="24"/>
          <w:szCs w:val="24"/>
        </w:rPr>
      </w:pPr>
      <w:proofErr w:type="spellStart"/>
      <w:r>
        <w:rPr>
          <w:rFonts w:ascii="Times New Roman" w:hAnsi="Times New Roman"/>
          <w:b/>
          <w:sz w:val="24"/>
        </w:rPr>
        <w:t>Republika</w:t>
      </w:r>
      <w:proofErr w:type="spellEnd"/>
      <w:r>
        <w:rPr>
          <w:rFonts w:ascii="Times New Roman" w:hAnsi="Times New Roman"/>
          <w:b/>
          <w:sz w:val="24"/>
        </w:rPr>
        <w:t xml:space="preserve"> Kosova-Republic of Kosovo</w:t>
      </w:r>
    </w:p>
    <w:p w:rsidR="00C41215" w:rsidRPr="00C41215" w:rsidRDefault="00C41215" w:rsidP="00C41215">
      <w:pPr>
        <w:spacing w:after="0" w:line="240" w:lineRule="auto"/>
        <w:jc w:val="center"/>
        <w:rPr>
          <w:rFonts w:ascii="Times New Roman" w:eastAsia="MS Mincho" w:hAnsi="Times New Roman" w:cs="Times New Roman"/>
          <w:b/>
          <w:bCs/>
          <w:sz w:val="24"/>
          <w:szCs w:val="24"/>
        </w:rPr>
      </w:pPr>
      <w:proofErr w:type="spellStart"/>
      <w:r>
        <w:rPr>
          <w:rFonts w:ascii="Times New Roman" w:hAnsi="Times New Roman"/>
          <w:b/>
          <w:sz w:val="24"/>
        </w:rPr>
        <w:t>Qeveria</w:t>
      </w:r>
      <w:proofErr w:type="spellEnd"/>
      <w:r>
        <w:rPr>
          <w:rFonts w:ascii="Times New Roman" w:hAnsi="Times New Roman"/>
          <w:b/>
          <w:sz w:val="24"/>
        </w:rPr>
        <w:t xml:space="preserve"> - </w:t>
      </w:r>
      <w:proofErr w:type="spellStart"/>
      <w:r>
        <w:rPr>
          <w:rFonts w:ascii="Times New Roman" w:hAnsi="Times New Roman"/>
          <w:b/>
          <w:sz w:val="24"/>
        </w:rPr>
        <w:t>Vlada</w:t>
      </w:r>
      <w:proofErr w:type="spellEnd"/>
      <w:r>
        <w:rPr>
          <w:rFonts w:ascii="Times New Roman" w:hAnsi="Times New Roman"/>
          <w:b/>
          <w:sz w:val="24"/>
        </w:rPr>
        <w:t xml:space="preserve"> – Government</w:t>
      </w:r>
      <w:bookmarkEnd w:id="0"/>
    </w:p>
    <w:p w:rsidR="00C41215" w:rsidRPr="00C41215" w:rsidRDefault="00C41215" w:rsidP="00C41215">
      <w:pPr>
        <w:spacing w:after="0" w:line="240" w:lineRule="auto"/>
        <w:jc w:val="center"/>
        <w:rPr>
          <w:rFonts w:ascii="Times New Roman" w:eastAsia="MS Mincho" w:hAnsi="Times New Roman" w:cs="Times New Roman"/>
          <w:bCs/>
          <w:i/>
          <w:iCs/>
          <w:sz w:val="24"/>
          <w:szCs w:val="24"/>
        </w:rPr>
      </w:pPr>
      <w:proofErr w:type="spellStart"/>
      <w:r>
        <w:rPr>
          <w:rFonts w:ascii="Times New Roman" w:hAnsi="Times New Roman"/>
          <w:i/>
          <w:sz w:val="24"/>
        </w:rPr>
        <w:t>Ministria</w:t>
      </w:r>
      <w:proofErr w:type="spellEnd"/>
      <w:r>
        <w:rPr>
          <w:rFonts w:ascii="Times New Roman" w:hAnsi="Times New Roman"/>
          <w:i/>
          <w:sz w:val="24"/>
        </w:rPr>
        <w:t xml:space="preserve"> e </w:t>
      </w:r>
      <w:proofErr w:type="spellStart"/>
      <w:r>
        <w:rPr>
          <w:rFonts w:ascii="Times New Roman" w:hAnsi="Times New Roman"/>
          <w:i/>
          <w:sz w:val="24"/>
        </w:rPr>
        <w:t>Arsimit</w:t>
      </w:r>
      <w:proofErr w:type="spellEnd"/>
      <w:r>
        <w:rPr>
          <w:rFonts w:ascii="Times New Roman" w:hAnsi="Times New Roman"/>
          <w:i/>
          <w:sz w:val="24"/>
        </w:rPr>
        <w:t xml:space="preserve">, </w:t>
      </w:r>
      <w:proofErr w:type="spellStart"/>
      <w:r>
        <w:rPr>
          <w:rFonts w:ascii="Times New Roman" w:hAnsi="Times New Roman"/>
          <w:i/>
          <w:sz w:val="24"/>
        </w:rPr>
        <w:t>Shkencës</w:t>
      </w:r>
      <w:proofErr w:type="spellEnd"/>
      <w:r>
        <w:rPr>
          <w:rFonts w:ascii="Times New Roman" w:hAnsi="Times New Roman"/>
          <w:i/>
          <w:sz w:val="24"/>
        </w:rPr>
        <w:t xml:space="preserve">, </w:t>
      </w:r>
      <w:proofErr w:type="spellStart"/>
      <w:r>
        <w:rPr>
          <w:rFonts w:ascii="Times New Roman" w:hAnsi="Times New Roman"/>
          <w:i/>
          <w:sz w:val="24"/>
        </w:rPr>
        <w:t>Teknologjisë</w:t>
      </w:r>
      <w:proofErr w:type="spellEnd"/>
      <w:r>
        <w:rPr>
          <w:rFonts w:ascii="Times New Roman" w:hAnsi="Times New Roman"/>
          <w:i/>
          <w:sz w:val="24"/>
        </w:rPr>
        <w:t xml:space="preserve"> </w:t>
      </w:r>
      <w:proofErr w:type="spellStart"/>
      <w:r>
        <w:rPr>
          <w:rFonts w:ascii="Times New Roman" w:hAnsi="Times New Roman"/>
          <w:i/>
          <w:sz w:val="24"/>
        </w:rPr>
        <w:t>dhe</w:t>
      </w:r>
      <w:proofErr w:type="spellEnd"/>
      <w:r>
        <w:rPr>
          <w:rFonts w:ascii="Times New Roman" w:hAnsi="Times New Roman"/>
          <w:i/>
          <w:sz w:val="24"/>
        </w:rPr>
        <w:t xml:space="preserve"> </w:t>
      </w:r>
      <w:proofErr w:type="spellStart"/>
      <w:r>
        <w:rPr>
          <w:rFonts w:ascii="Times New Roman" w:hAnsi="Times New Roman"/>
          <w:i/>
          <w:sz w:val="24"/>
        </w:rPr>
        <w:t>Inovacionit</w:t>
      </w:r>
      <w:proofErr w:type="spellEnd"/>
      <w:r>
        <w:rPr>
          <w:rFonts w:ascii="Times New Roman" w:hAnsi="Times New Roman"/>
          <w:i/>
          <w:sz w:val="24"/>
        </w:rPr>
        <w:t xml:space="preserve"> - </w:t>
      </w:r>
      <w:proofErr w:type="spellStart"/>
      <w:r>
        <w:rPr>
          <w:rFonts w:ascii="Times New Roman" w:hAnsi="Times New Roman"/>
          <w:i/>
          <w:sz w:val="24"/>
        </w:rPr>
        <w:t>Ministarstvo</w:t>
      </w:r>
      <w:proofErr w:type="spellEnd"/>
      <w:r>
        <w:rPr>
          <w:rFonts w:ascii="Times New Roman" w:hAnsi="Times New Roman"/>
          <w:i/>
          <w:sz w:val="24"/>
        </w:rPr>
        <w:t xml:space="preserve"> </w:t>
      </w:r>
      <w:proofErr w:type="spellStart"/>
      <w:r>
        <w:rPr>
          <w:rFonts w:ascii="Times New Roman" w:hAnsi="Times New Roman"/>
          <w:i/>
          <w:sz w:val="24"/>
        </w:rPr>
        <w:t>Obrazovanja</w:t>
      </w:r>
      <w:proofErr w:type="spellEnd"/>
      <w:r>
        <w:rPr>
          <w:rFonts w:ascii="Times New Roman" w:hAnsi="Times New Roman"/>
          <w:i/>
          <w:sz w:val="24"/>
        </w:rPr>
        <w:t xml:space="preserve">, </w:t>
      </w:r>
      <w:proofErr w:type="spellStart"/>
      <w:r>
        <w:rPr>
          <w:rFonts w:ascii="Times New Roman" w:hAnsi="Times New Roman"/>
          <w:i/>
          <w:sz w:val="24"/>
        </w:rPr>
        <w:t>Nauke</w:t>
      </w:r>
      <w:proofErr w:type="spellEnd"/>
      <w:r>
        <w:rPr>
          <w:rFonts w:ascii="Times New Roman" w:hAnsi="Times New Roman"/>
          <w:i/>
          <w:sz w:val="24"/>
        </w:rPr>
        <w:t xml:space="preserve">, </w:t>
      </w:r>
      <w:proofErr w:type="spellStart"/>
      <w:r>
        <w:rPr>
          <w:rFonts w:ascii="Times New Roman" w:hAnsi="Times New Roman"/>
          <w:i/>
          <w:sz w:val="24"/>
        </w:rPr>
        <w:t>Tehnologije</w:t>
      </w:r>
      <w:proofErr w:type="spellEnd"/>
      <w:r>
        <w:rPr>
          <w:rFonts w:ascii="Times New Roman" w:hAnsi="Times New Roman"/>
          <w:i/>
          <w:sz w:val="24"/>
        </w:rPr>
        <w:t xml:space="preserve"> i </w:t>
      </w:r>
      <w:proofErr w:type="spellStart"/>
      <w:r>
        <w:rPr>
          <w:rFonts w:ascii="Times New Roman" w:hAnsi="Times New Roman"/>
          <w:i/>
          <w:sz w:val="24"/>
        </w:rPr>
        <w:t>Inovacije</w:t>
      </w:r>
      <w:proofErr w:type="spellEnd"/>
      <w:r>
        <w:rPr>
          <w:rFonts w:ascii="Times New Roman" w:hAnsi="Times New Roman"/>
          <w:i/>
          <w:sz w:val="24"/>
        </w:rPr>
        <w:t xml:space="preserve"> / Ministry of Education, Science, Technology and Innovation</w:t>
      </w:r>
    </w:p>
    <w:p w:rsidR="00C41215" w:rsidRDefault="00C41215" w:rsidP="00C41215">
      <w:pPr>
        <w:rPr>
          <w:rFonts w:ascii="Times New Roman" w:eastAsia="Times New Roman" w:hAnsi="Times New Roman" w:cs="Times New Roman"/>
          <w:sz w:val="24"/>
          <w:szCs w:val="24"/>
          <w:highlight w:val="yellow"/>
        </w:rPr>
      </w:pPr>
    </w:p>
    <w:p w:rsidR="00FF2C32" w:rsidRDefault="00137391">
      <w:pPr>
        <w:jc w:val="both"/>
        <w:rPr>
          <w:rFonts w:ascii="Times New Roman" w:eastAsia="Times New Roman" w:hAnsi="Times New Roman" w:cs="Times New Roman"/>
          <w:sz w:val="24"/>
          <w:szCs w:val="24"/>
        </w:rPr>
      </w:pPr>
      <w:r>
        <w:rPr>
          <w:rFonts w:ascii="Times New Roman" w:hAnsi="Times New Roman"/>
          <w:sz w:val="24"/>
        </w:rPr>
        <w:t>The Ministry of Education, Science, Technology and Innovation, based on Article 2 of the Grant Agreement TF0C3867-XK signed on June 28, 2024 by the Republic of Kosova and the World Bank and in decision no. 01B-246 dated 23.12.2024, does</w:t>
      </w:r>
    </w:p>
    <w:p w:rsidR="00FF2C32" w:rsidRDefault="00FF2C32">
      <w:pPr>
        <w:jc w:val="center"/>
        <w:rPr>
          <w:rFonts w:ascii="Times New Roman" w:eastAsia="Times New Roman" w:hAnsi="Times New Roman" w:cs="Times New Roman"/>
          <w:b/>
          <w:sz w:val="24"/>
          <w:szCs w:val="24"/>
        </w:rPr>
      </w:pPr>
    </w:p>
    <w:p w:rsidR="00FF2C32" w:rsidRDefault="00137391">
      <w:pPr>
        <w:jc w:val="center"/>
        <w:rPr>
          <w:rFonts w:ascii="Times New Roman" w:eastAsia="Times New Roman" w:hAnsi="Times New Roman" w:cs="Times New Roman"/>
          <w:b/>
          <w:sz w:val="24"/>
          <w:szCs w:val="24"/>
        </w:rPr>
      </w:pPr>
      <w:r>
        <w:rPr>
          <w:rFonts w:ascii="Times New Roman" w:hAnsi="Times New Roman"/>
          <w:b/>
          <w:sz w:val="24"/>
        </w:rPr>
        <w:t xml:space="preserve">CALL FOR APPLICATION OF FAMILIES REGISTERED IN THE SOCIAL ASSISTANCE SCHEME </w:t>
      </w:r>
    </w:p>
    <w:p w:rsidR="00FF2C32" w:rsidRDefault="00137391">
      <w:pPr>
        <w:jc w:val="center"/>
        <w:rPr>
          <w:rFonts w:ascii="Times New Roman" w:eastAsia="Times New Roman" w:hAnsi="Times New Roman" w:cs="Times New Roman"/>
          <w:b/>
          <w:sz w:val="24"/>
          <w:szCs w:val="24"/>
        </w:rPr>
      </w:pPr>
      <w:r>
        <w:rPr>
          <w:rFonts w:ascii="Times New Roman" w:hAnsi="Times New Roman"/>
          <w:b/>
          <w:sz w:val="24"/>
        </w:rPr>
        <w:t xml:space="preserve">FROM MUNICIPALITY OF PRISHTINA, LIPJAN AND GJILAN  </w:t>
      </w:r>
    </w:p>
    <w:p w:rsidR="00FF2C32" w:rsidRDefault="00137391">
      <w:pPr>
        <w:jc w:val="center"/>
        <w:rPr>
          <w:rFonts w:ascii="Times New Roman" w:eastAsia="Times New Roman" w:hAnsi="Times New Roman" w:cs="Times New Roman"/>
          <w:b/>
          <w:sz w:val="24"/>
          <w:szCs w:val="24"/>
        </w:rPr>
      </w:pPr>
      <w:r>
        <w:rPr>
          <w:rFonts w:ascii="Times New Roman" w:hAnsi="Times New Roman"/>
          <w:b/>
          <w:sz w:val="24"/>
        </w:rPr>
        <w:t xml:space="preserve"> IN PILOTING THE VOUCHERS PROGRAM  </w:t>
      </w:r>
    </w:p>
    <w:p w:rsidR="00FF2C32" w:rsidRDefault="00FF2C32">
      <w:pPr>
        <w:rPr>
          <w:rFonts w:ascii="Times New Roman" w:eastAsia="Times New Roman" w:hAnsi="Times New Roman" w:cs="Times New Roman"/>
          <w:b/>
          <w:sz w:val="24"/>
          <w:szCs w:val="24"/>
        </w:rPr>
      </w:pPr>
    </w:p>
    <w:p w:rsidR="00FF2C32" w:rsidRDefault="00631288">
      <w:pPr>
        <w:spacing w:before="240" w:after="240" w:line="276" w:lineRule="auto"/>
        <w:jc w:val="right"/>
        <w:rPr>
          <w:rFonts w:ascii="Times New Roman" w:eastAsia="Times New Roman" w:hAnsi="Times New Roman" w:cs="Times New Roman"/>
          <w:sz w:val="24"/>
          <w:szCs w:val="24"/>
        </w:rPr>
      </w:pPr>
      <w:r>
        <w:rPr>
          <w:rFonts w:ascii="Times New Roman" w:hAnsi="Times New Roman"/>
          <w:sz w:val="24"/>
        </w:rPr>
        <w:t>Date: 23</w:t>
      </w:r>
      <w:r w:rsidR="00C41215">
        <w:rPr>
          <w:rFonts w:ascii="Times New Roman" w:hAnsi="Times New Roman"/>
          <w:sz w:val="24"/>
        </w:rPr>
        <w:t xml:space="preserve">.01.2025. </w:t>
      </w:r>
    </w:p>
    <w:p w:rsidR="00FF2C32" w:rsidRDefault="00137391" w:rsidP="00192F00">
      <w:pPr>
        <w:spacing w:before="240" w:after="240" w:line="276" w:lineRule="auto"/>
        <w:rPr>
          <w:rFonts w:ascii="Times New Roman" w:eastAsia="Times New Roman" w:hAnsi="Times New Roman" w:cs="Times New Roman"/>
          <w:sz w:val="24"/>
          <w:szCs w:val="24"/>
        </w:rPr>
      </w:pPr>
      <w:r>
        <w:rPr>
          <w:rFonts w:ascii="Times New Roman" w:hAnsi="Times New Roman"/>
          <w:sz w:val="24"/>
          <w:highlight w:val="yellow"/>
        </w:rPr>
        <w:br/>
      </w:r>
      <w:r>
        <w:rPr>
          <w:rFonts w:ascii="Times New Roman" w:hAnsi="Times New Roman"/>
          <w:sz w:val="24"/>
        </w:rPr>
        <w:t xml:space="preserve">The Ministry of Education, Science, Technology and Innovation (MESTI) has started the implementation of the Vouchers Program piloting. The program aims to improve the access of children aged 3 to 5 years to Early Childhood Education Institutions (IEFH) from families who are registered in the Social Assistance Scheme (SAS). </w:t>
      </w:r>
      <w:r>
        <w:rPr>
          <w:rFonts w:ascii="Times New Roman" w:hAnsi="Times New Roman"/>
          <w:sz w:val="24"/>
        </w:rPr>
        <w:br/>
        <w:t xml:space="preserve">Through the Voucher Program, MESTI will reimburse the education and transportation fees for the selected children. </w:t>
      </w:r>
    </w:p>
    <w:p w:rsidR="00FF2C32" w:rsidRDefault="00137391" w:rsidP="00192F00">
      <w:pPr>
        <w:spacing w:before="240" w:after="240" w:line="276" w:lineRule="auto"/>
        <w:rPr>
          <w:rFonts w:ascii="Times New Roman" w:eastAsia="Times New Roman" w:hAnsi="Times New Roman" w:cs="Times New Roman"/>
          <w:sz w:val="24"/>
          <w:szCs w:val="24"/>
        </w:rPr>
      </w:pPr>
      <w:r>
        <w:rPr>
          <w:rFonts w:ascii="Times New Roman" w:hAnsi="Times New Roman"/>
          <w:sz w:val="24"/>
        </w:rPr>
        <w:t xml:space="preserve">The Voucher Program will run from December 2024 to June 2027. While the pilot phase will last for 6 months from the beginning of the children's education at </w:t>
      </w:r>
      <w:proofErr w:type="spellStart"/>
      <w:r>
        <w:rPr>
          <w:rFonts w:ascii="Times New Roman" w:hAnsi="Times New Roman"/>
          <w:sz w:val="24"/>
        </w:rPr>
        <w:t>EChEI</w:t>
      </w:r>
      <w:proofErr w:type="spellEnd"/>
      <w:r>
        <w:rPr>
          <w:rFonts w:ascii="Times New Roman" w:hAnsi="Times New Roman"/>
          <w:sz w:val="24"/>
        </w:rPr>
        <w:t xml:space="preserve">. </w:t>
      </w:r>
    </w:p>
    <w:p w:rsidR="00FF2C32" w:rsidRDefault="00137391" w:rsidP="00192F00">
      <w:pPr>
        <w:spacing w:before="240" w:after="240" w:line="276" w:lineRule="auto"/>
        <w:rPr>
          <w:rFonts w:ascii="Times New Roman" w:eastAsia="Times New Roman" w:hAnsi="Times New Roman" w:cs="Times New Roman"/>
          <w:sz w:val="24"/>
          <w:szCs w:val="24"/>
        </w:rPr>
      </w:pPr>
      <w:r>
        <w:rPr>
          <w:rFonts w:ascii="Times New Roman" w:hAnsi="Times New Roman"/>
          <w:sz w:val="24"/>
        </w:rPr>
        <w:t xml:space="preserve">The municipalities selected for piloting are: 1) Municipality of Pristina; 2) Municipality of </w:t>
      </w:r>
      <w:proofErr w:type="spellStart"/>
      <w:r>
        <w:rPr>
          <w:rFonts w:ascii="Times New Roman" w:hAnsi="Times New Roman"/>
          <w:sz w:val="24"/>
        </w:rPr>
        <w:t>Lipjan</w:t>
      </w:r>
      <w:proofErr w:type="spellEnd"/>
      <w:r>
        <w:rPr>
          <w:rFonts w:ascii="Times New Roman" w:hAnsi="Times New Roman"/>
          <w:sz w:val="24"/>
        </w:rPr>
        <w:t xml:space="preserve">; and 3) Municipality of </w:t>
      </w:r>
      <w:proofErr w:type="spellStart"/>
      <w:r>
        <w:rPr>
          <w:rFonts w:ascii="Times New Roman" w:hAnsi="Times New Roman"/>
          <w:sz w:val="24"/>
        </w:rPr>
        <w:t>Gjilan</w:t>
      </w:r>
      <w:proofErr w:type="spellEnd"/>
      <w:r>
        <w:rPr>
          <w:rFonts w:ascii="Times New Roman" w:hAnsi="Times New Roman"/>
          <w:sz w:val="24"/>
        </w:rPr>
        <w:t>.</w:t>
      </w:r>
    </w:p>
    <w:p w:rsidR="00FF2C32" w:rsidRDefault="00137391" w:rsidP="00192F00">
      <w:pPr>
        <w:spacing w:before="240" w:after="240" w:line="276" w:lineRule="auto"/>
        <w:rPr>
          <w:rFonts w:ascii="Times New Roman" w:eastAsia="Times New Roman" w:hAnsi="Times New Roman" w:cs="Times New Roman"/>
          <w:b/>
          <w:sz w:val="24"/>
          <w:szCs w:val="24"/>
        </w:rPr>
      </w:pPr>
      <w:r>
        <w:rPr>
          <w:rFonts w:ascii="Times New Roman" w:hAnsi="Times New Roman"/>
          <w:sz w:val="24"/>
        </w:rPr>
        <w:t xml:space="preserve">Families registered in SAS who reside in these municipalities are invited to apply to the Voucher Program in order to benefit from the program. </w:t>
      </w:r>
    </w:p>
    <w:p w:rsidR="00FF2C32" w:rsidRDefault="00137391" w:rsidP="00192F00">
      <w:pPr>
        <w:spacing w:before="240" w:after="240" w:line="276" w:lineRule="auto"/>
        <w:rPr>
          <w:rFonts w:ascii="Times New Roman" w:eastAsia="Times New Roman" w:hAnsi="Times New Roman" w:cs="Times New Roman"/>
          <w:sz w:val="24"/>
          <w:szCs w:val="24"/>
          <w:highlight w:val="yellow"/>
        </w:rPr>
      </w:pPr>
      <w:r>
        <w:rPr>
          <w:rFonts w:ascii="Times New Roman" w:hAnsi="Times New Roman"/>
          <w:b/>
          <w:sz w:val="24"/>
        </w:rPr>
        <w:t xml:space="preserve">Criteria for application are: </w:t>
      </w:r>
    </w:p>
    <w:p w:rsidR="00FF2C32" w:rsidRDefault="00137391" w:rsidP="00192F00">
      <w:pPr>
        <w:spacing w:before="240" w:after="240" w:line="276" w:lineRule="auto"/>
        <w:rPr>
          <w:rFonts w:ascii="Times New Roman" w:eastAsia="Times New Roman" w:hAnsi="Times New Roman" w:cs="Times New Roman"/>
          <w:color w:val="000000"/>
          <w:sz w:val="24"/>
          <w:szCs w:val="24"/>
        </w:rPr>
      </w:pPr>
      <w:r>
        <w:rPr>
          <w:rFonts w:ascii="Times New Roman" w:hAnsi="Times New Roman"/>
          <w:sz w:val="24"/>
        </w:rPr>
        <w:t>The family must be registered in SAS as a beneficiary;</w:t>
      </w:r>
    </w:p>
    <w:p w:rsidR="00FF2C32" w:rsidRDefault="00137391" w:rsidP="00192F0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hAnsi="Times New Roman"/>
          <w:sz w:val="24"/>
        </w:rPr>
        <w:lastRenderedPageBreak/>
        <w:t xml:space="preserve">To have at least one child between the ages of 3 and 5 at the time of enrollment in the </w:t>
      </w:r>
      <w:proofErr w:type="spellStart"/>
      <w:r>
        <w:rPr>
          <w:rFonts w:ascii="Times New Roman" w:hAnsi="Times New Roman"/>
          <w:sz w:val="24"/>
        </w:rPr>
        <w:t>EChEI</w:t>
      </w:r>
      <w:proofErr w:type="spellEnd"/>
      <w:r>
        <w:rPr>
          <w:rFonts w:ascii="Times New Roman" w:hAnsi="Times New Roman"/>
          <w:sz w:val="24"/>
        </w:rPr>
        <w:t>.</w:t>
      </w:r>
      <w:r>
        <w:rPr>
          <w:rFonts w:ascii="Times New Roman" w:hAnsi="Times New Roman"/>
          <w:color w:val="000000"/>
          <w:sz w:val="24"/>
        </w:rPr>
        <w:t xml:space="preserve"> </w:t>
      </w:r>
      <w:r>
        <w:rPr>
          <w:rFonts w:ascii="Times New Roman" w:hAnsi="Times New Roman"/>
          <w:sz w:val="24"/>
        </w:rPr>
        <w:t xml:space="preserve">The child's age is calculated from the date of service provision at </w:t>
      </w:r>
      <w:proofErr w:type="spellStart"/>
      <w:r>
        <w:rPr>
          <w:rFonts w:ascii="Times New Roman" w:hAnsi="Times New Roman"/>
          <w:sz w:val="24"/>
        </w:rPr>
        <w:t>EChEI</w:t>
      </w:r>
      <w:proofErr w:type="spellEnd"/>
      <w:r>
        <w:rPr>
          <w:rFonts w:ascii="Times New Roman" w:hAnsi="Times New Roman"/>
          <w:sz w:val="24"/>
        </w:rPr>
        <w:t>, not from the application date to the Program.</w:t>
      </w:r>
      <w:r>
        <w:rPr>
          <w:rFonts w:ascii="Times New Roman" w:hAnsi="Times New Roman"/>
          <w:color w:val="000000"/>
          <w:sz w:val="24"/>
        </w:rPr>
        <w:t xml:space="preserve"> Consequently, the parent or legal guardian can apply even before the child has reached the age of 3 or 5, starting from 2 years and 6 months to the age of 4 years and 6 months. </w:t>
      </w:r>
      <w:r>
        <w:rPr>
          <w:rFonts w:ascii="Times New Roman" w:hAnsi="Times New Roman"/>
          <w:sz w:val="24"/>
        </w:rPr>
        <w:t xml:space="preserve">Provided that to start attending </w:t>
      </w:r>
      <w:proofErr w:type="spellStart"/>
      <w:r>
        <w:rPr>
          <w:rFonts w:ascii="Times New Roman" w:hAnsi="Times New Roman"/>
          <w:sz w:val="24"/>
        </w:rPr>
        <w:t>EChEI</w:t>
      </w:r>
      <w:proofErr w:type="spellEnd"/>
      <w:r>
        <w:rPr>
          <w:rFonts w:ascii="Times New Roman" w:hAnsi="Times New Roman"/>
          <w:sz w:val="24"/>
        </w:rPr>
        <w:t xml:space="preserve"> at the age of 3 and to finish it when the child starts compulsory pre-primary education after the age of 5;</w:t>
      </w:r>
    </w:p>
    <w:p w:rsidR="00FF2C32" w:rsidRDefault="00137391" w:rsidP="00192F00">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sz w:val="24"/>
        </w:rPr>
        <w:t xml:space="preserve">The child must have residence in the municipality where applies to attend </w:t>
      </w:r>
      <w:proofErr w:type="spellStart"/>
      <w:r>
        <w:rPr>
          <w:rFonts w:ascii="Times New Roman" w:hAnsi="Times New Roman"/>
          <w:sz w:val="24"/>
        </w:rPr>
        <w:t>EChEI</w:t>
      </w:r>
      <w:proofErr w:type="spellEnd"/>
      <w:r>
        <w:rPr>
          <w:rFonts w:ascii="Times New Roman" w:hAnsi="Times New Roman"/>
          <w:sz w:val="24"/>
        </w:rPr>
        <w:t>.</w:t>
      </w:r>
    </w:p>
    <w:p w:rsidR="00FF2C32" w:rsidRDefault="00137391" w:rsidP="00192F00">
      <w:pPr>
        <w:rPr>
          <w:rFonts w:ascii="Times New Roman" w:eastAsia="Times New Roman" w:hAnsi="Times New Roman" w:cs="Times New Roman"/>
          <w:sz w:val="24"/>
          <w:szCs w:val="24"/>
        </w:rPr>
      </w:pPr>
      <w:r>
        <w:rPr>
          <w:rFonts w:ascii="Times New Roman" w:hAnsi="Times New Roman"/>
          <w:sz w:val="24"/>
        </w:rPr>
        <w:t>All children who meet the aforementioned criteria will be subject to automated random selection in accordance with the Voucher Program Guide approved by decision No. 01B-246 dated 23.12.2024.</w:t>
      </w:r>
    </w:p>
    <w:p w:rsidR="00FF2C32" w:rsidRDefault="00137391" w:rsidP="00192F00">
      <w:pPr>
        <w:spacing w:before="240" w:after="240" w:line="276" w:lineRule="auto"/>
        <w:rPr>
          <w:rFonts w:ascii="Times New Roman" w:eastAsia="Times New Roman" w:hAnsi="Times New Roman" w:cs="Times New Roman"/>
          <w:b/>
          <w:sz w:val="24"/>
          <w:szCs w:val="24"/>
        </w:rPr>
      </w:pPr>
      <w:r>
        <w:rPr>
          <w:rFonts w:ascii="Times New Roman" w:hAnsi="Times New Roman"/>
          <w:b/>
          <w:sz w:val="24"/>
        </w:rPr>
        <w:t>Expenses that will be covered by the program:</w:t>
      </w:r>
    </w:p>
    <w:p w:rsidR="00FF2C32" w:rsidRDefault="00137391" w:rsidP="00192F00">
      <w:pPr>
        <w:numPr>
          <w:ilvl w:val="0"/>
          <w:numId w:val="1"/>
        </w:numPr>
        <w:spacing w:before="240" w:after="240" w:line="276" w:lineRule="auto"/>
        <w:rPr>
          <w:rFonts w:ascii="Times New Roman" w:eastAsia="Times New Roman" w:hAnsi="Times New Roman" w:cs="Times New Roman"/>
          <w:sz w:val="24"/>
          <w:szCs w:val="24"/>
        </w:rPr>
      </w:pPr>
      <w:r>
        <w:rPr>
          <w:rFonts w:ascii="Times New Roman" w:hAnsi="Times New Roman"/>
          <w:sz w:val="24"/>
        </w:rPr>
        <w:t xml:space="preserve">The program will cover the </w:t>
      </w:r>
      <w:proofErr w:type="spellStart"/>
      <w:r>
        <w:rPr>
          <w:rFonts w:ascii="Times New Roman" w:hAnsi="Times New Roman"/>
          <w:sz w:val="24"/>
        </w:rPr>
        <w:t>EChEI</w:t>
      </w:r>
      <w:proofErr w:type="spellEnd"/>
      <w:r>
        <w:rPr>
          <w:rFonts w:ascii="Times New Roman" w:hAnsi="Times New Roman"/>
          <w:sz w:val="24"/>
        </w:rPr>
        <w:t xml:space="preserve"> payment for the child for six months of the piloting;</w:t>
      </w:r>
    </w:p>
    <w:p w:rsidR="00FF2C32" w:rsidRDefault="00137391" w:rsidP="00192F00">
      <w:pPr>
        <w:numPr>
          <w:ilvl w:val="0"/>
          <w:numId w:val="1"/>
        </w:num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Times New Roman" w:hAnsi="Times New Roman"/>
          <w:sz w:val="24"/>
        </w:rPr>
        <w:t xml:space="preserve">Payment for transportation of children who are unable to travel safely accompanied by their parents or legal guardian, whose distance is at least 4 kilometers to the </w:t>
      </w:r>
      <w:proofErr w:type="spellStart"/>
      <w:r>
        <w:rPr>
          <w:rFonts w:ascii="Times New Roman" w:hAnsi="Times New Roman"/>
          <w:sz w:val="24"/>
        </w:rPr>
        <w:t>EChEI</w:t>
      </w:r>
      <w:proofErr w:type="spellEnd"/>
      <w:r>
        <w:rPr>
          <w:rFonts w:ascii="Times New Roman" w:hAnsi="Times New Roman"/>
          <w:sz w:val="24"/>
        </w:rPr>
        <w:t>.</w:t>
      </w:r>
    </w:p>
    <w:p w:rsidR="00FF2C32" w:rsidRDefault="00137391" w:rsidP="00192F00">
      <w:pPr>
        <w:spacing w:before="240" w:after="240" w:line="276" w:lineRule="auto"/>
        <w:rPr>
          <w:rFonts w:ascii="Times New Roman" w:eastAsia="Times New Roman" w:hAnsi="Times New Roman" w:cs="Times New Roman"/>
          <w:sz w:val="24"/>
          <w:szCs w:val="24"/>
        </w:rPr>
      </w:pPr>
      <w:r>
        <w:rPr>
          <w:rFonts w:ascii="Times New Roman" w:hAnsi="Times New Roman"/>
          <w:sz w:val="24"/>
        </w:rPr>
        <w:t>The amount of the transport payment will be determined by the Commission for the Evaluation of Applications for the Voucher Program in the amount of 60 euros to 100 euros per child depending on the respective municipality and road distance.</w:t>
      </w:r>
    </w:p>
    <w:p w:rsidR="00FF2C32" w:rsidRDefault="00137391" w:rsidP="00192F00">
      <w:pPr>
        <w:spacing w:before="240" w:after="240" w:line="276" w:lineRule="auto"/>
        <w:rPr>
          <w:rFonts w:ascii="Times New Roman" w:eastAsia="Times New Roman" w:hAnsi="Times New Roman" w:cs="Times New Roman"/>
          <w:b/>
          <w:sz w:val="24"/>
          <w:szCs w:val="24"/>
        </w:rPr>
      </w:pPr>
      <w:r>
        <w:rPr>
          <w:rFonts w:ascii="Times New Roman" w:hAnsi="Times New Roman"/>
          <w:b/>
          <w:sz w:val="24"/>
        </w:rPr>
        <w:t>Application procedure:</w:t>
      </w:r>
    </w:p>
    <w:p w:rsidR="00FF2C32" w:rsidRDefault="00137391" w:rsidP="00192F00">
      <w:pPr>
        <w:spacing w:before="240" w:after="240" w:line="276" w:lineRule="auto"/>
        <w:rPr>
          <w:rFonts w:ascii="Times New Roman" w:eastAsia="Times New Roman" w:hAnsi="Times New Roman" w:cs="Times New Roman"/>
          <w:sz w:val="24"/>
          <w:szCs w:val="24"/>
          <w:highlight w:val="yellow"/>
        </w:rPr>
      </w:pPr>
      <w:r>
        <w:t>The application is made only through e-Kosova</w:t>
      </w:r>
      <w:r>
        <w:rPr>
          <w:rFonts w:ascii="Times New Roman" w:hAnsi="Times New Roman"/>
          <w:sz w:val="24"/>
        </w:rPr>
        <w:t xml:space="preserve">; </w:t>
      </w:r>
      <w:hyperlink r:id="rId9" w:history="1">
        <w:r>
          <w:rPr>
            <w:rStyle w:val="Hyperlink"/>
          </w:rPr>
          <w:t>https://rks-gov.net/596</w:t>
        </w:r>
      </w:hyperlink>
    </w:p>
    <w:p w:rsidR="00FF2C32" w:rsidRDefault="00137391" w:rsidP="00192F00">
      <w:pPr>
        <w:spacing w:before="240" w:after="240" w:line="276" w:lineRule="auto"/>
        <w:rPr>
          <w:rFonts w:ascii="Times New Roman" w:eastAsia="Times New Roman" w:hAnsi="Times New Roman" w:cs="Times New Roman"/>
          <w:sz w:val="24"/>
          <w:szCs w:val="24"/>
        </w:rPr>
      </w:pPr>
      <w:r>
        <w:rPr>
          <w:rFonts w:ascii="Times New Roman" w:hAnsi="Times New Roman"/>
          <w:sz w:val="24"/>
        </w:rPr>
        <w:t>Applicants can only be parents or legal guardians of children.</w:t>
      </w:r>
      <w:bookmarkStart w:id="1" w:name="_GoBack"/>
      <w:bookmarkEnd w:id="1"/>
    </w:p>
    <w:p w:rsidR="00FF2C32" w:rsidRDefault="00137391" w:rsidP="00192F00">
      <w:pPr>
        <w:rPr>
          <w:rFonts w:ascii="Times New Roman" w:eastAsia="Times New Roman" w:hAnsi="Times New Roman" w:cs="Times New Roman"/>
          <w:sz w:val="24"/>
          <w:szCs w:val="24"/>
        </w:rPr>
      </w:pPr>
      <w:r>
        <w:rPr>
          <w:rFonts w:ascii="Times New Roman" w:hAnsi="Times New Roman"/>
          <w:sz w:val="24"/>
        </w:rPr>
        <w:t>Applicants may apply for more than one child.</w:t>
      </w:r>
    </w:p>
    <w:p w:rsidR="00FF2C32" w:rsidRDefault="00137391" w:rsidP="00192F00">
      <w:pPr>
        <w:spacing w:before="240" w:after="240" w:line="276" w:lineRule="auto"/>
        <w:rPr>
          <w:rFonts w:ascii="Times New Roman" w:eastAsia="Times New Roman" w:hAnsi="Times New Roman" w:cs="Times New Roman"/>
          <w:b/>
          <w:sz w:val="24"/>
          <w:szCs w:val="24"/>
        </w:rPr>
      </w:pPr>
      <w:r>
        <w:rPr>
          <w:rFonts w:ascii="Times New Roman" w:hAnsi="Times New Roman"/>
          <w:b/>
          <w:sz w:val="24"/>
        </w:rPr>
        <w:t>The data and documents required in the application procedure are:</w:t>
      </w:r>
    </w:p>
    <w:p w:rsidR="00FF2C32" w:rsidRDefault="00137391" w:rsidP="00192F00">
      <w:pPr>
        <w:spacing w:after="0" w:line="276" w:lineRule="auto"/>
        <w:ind w:left="720"/>
        <w:rPr>
          <w:rFonts w:ascii="Times New Roman" w:eastAsia="Times New Roman" w:hAnsi="Times New Roman" w:cs="Times New Roman"/>
          <w:sz w:val="24"/>
          <w:szCs w:val="24"/>
        </w:rPr>
      </w:pPr>
      <w:r>
        <w:rPr>
          <w:rFonts w:ascii="Times New Roman" w:hAnsi="Times New Roman"/>
          <w:sz w:val="24"/>
        </w:rPr>
        <w:t>-Name Surname of parents or guardian;</w:t>
      </w:r>
    </w:p>
    <w:p w:rsidR="00FF2C32" w:rsidRDefault="00137391" w:rsidP="00192F00">
      <w:pPr>
        <w:spacing w:after="0" w:line="276" w:lineRule="auto"/>
        <w:ind w:left="720"/>
        <w:rPr>
          <w:rFonts w:ascii="Times New Roman" w:eastAsia="Times New Roman" w:hAnsi="Times New Roman" w:cs="Times New Roman"/>
          <w:sz w:val="24"/>
          <w:szCs w:val="24"/>
        </w:rPr>
      </w:pPr>
      <w:r>
        <w:rPr>
          <w:rFonts w:ascii="Times New Roman" w:hAnsi="Times New Roman"/>
          <w:sz w:val="24"/>
        </w:rPr>
        <w:t>-Address:</w:t>
      </w:r>
    </w:p>
    <w:p w:rsidR="00FF2C32" w:rsidRDefault="00137391" w:rsidP="00192F00">
      <w:pPr>
        <w:spacing w:after="0" w:line="276" w:lineRule="auto"/>
        <w:ind w:left="720"/>
        <w:rPr>
          <w:rFonts w:ascii="Times New Roman" w:eastAsia="Times New Roman" w:hAnsi="Times New Roman" w:cs="Times New Roman"/>
          <w:sz w:val="24"/>
          <w:szCs w:val="24"/>
        </w:rPr>
      </w:pPr>
      <w:r>
        <w:rPr>
          <w:rFonts w:ascii="Times New Roman" w:hAnsi="Times New Roman"/>
          <w:sz w:val="24"/>
        </w:rPr>
        <w:t>-Region; </w:t>
      </w:r>
    </w:p>
    <w:p w:rsidR="00FF2C32" w:rsidRDefault="00137391" w:rsidP="00192F00">
      <w:pPr>
        <w:spacing w:after="0" w:line="276" w:lineRule="auto"/>
        <w:ind w:left="720"/>
        <w:rPr>
          <w:rFonts w:ascii="Times New Roman" w:eastAsia="Times New Roman" w:hAnsi="Times New Roman" w:cs="Times New Roman"/>
          <w:sz w:val="24"/>
          <w:szCs w:val="24"/>
        </w:rPr>
      </w:pPr>
      <w:r>
        <w:rPr>
          <w:rFonts w:ascii="Times New Roman" w:hAnsi="Times New Roman"/>
          <w:sz w:val="24"/>
        </w:rPr>
        <w:t>-The contact number;</w:t>
      </w:r>
    </w:p>
    <w:p w:rsidR="00FF2C32" w:rsidRDefault="00137391" w:rsidP="00192F00">
      <w:pPr>
        <w:spacing w:after="0" w:line="276" w:lineRule="auto"/>
        <w:ind w:left="720"/>
        <w:rPr>
          <w:rFonts w:ascii="Times New Roman" w:eastAsia="Times New Roman" w:hAnsi="Times New Roman" w:cs="Times New Roman"/>
          <w:sz w:val="24"/>
          <w:szCs w:val="24"/>
        </w:rPr>
      </w:pPr>
      <w:r>
        <w:rPr>
          <w:rFonts w:ascii="Times New Roman" w:hAnsi="Times New Roman"/>
          <w:sz w:val="24"/>
        </w:rPr>
        <w:t>-The number of children for whom they seek support from the Voucher Program;</w:t>
      </w:r>
    </w:p>
    <w:p w:rsidR="00FF2C32" w:rsidRDefault="00137391" w:rsidP="00192F00">
      <w:pPr>
        <w:spacing w:after="0" w:line="276" w:lineRule="auto"/>
        <w:ind w:left="720"/>
        <w:rPr>
          <w:rFonts w:ascii="Times New Roman" w:eastAsia="Times New Roman" w:hAnsi="Times New Roman" w:cs="Times New Roman"/>
          <w:sz w:val="24"/>
          <w:szCs w:val="24"/>
        </w:rPr>
      </w:pPr>
      <w:r>
        <w:rPr>
          <w:rFonts w:ascii="Times New Roman" w:hAnsi="Times New Roman"/>
          <w:sz w:val="24"/>
        </w:rPr>
        <w:t>-Name Surname of the child/children;</w:t>
      </w:r>
    </w:p>
    <w:p w:rsidR="00FF2C32" w:rsidRDefault="00137391" w:rsidP="00192F00">
      <w:pPr>
        <w:spacing w:after="0" w:line="276" w:lineRule="auto"/>
        <w:ind w:left="720"/>
        <w:rPr>
          <w:rFonts w:ascii="Times New Roman" w:eastAsia="Times New Roman" w:hAnsi="Times New Roman" w:cs="Times New Roman"/>
          <w:sz w:val="24"/>
          <w:szCs w:val="24"/>
        </w:rPr>
      </w:pPr>
      <w:r>
        <w:rPr>
          <w:rFonts w:ascii="Times New Roman" w:hAnsi="Times New Roman"/>
          <w:sz w:val="24"/>
        </w:rPr>
        <w:t>-Social assistance card;</w:t>
      </w:r>
    </w:p>
    <w:p w:rsidR="00FF2C32" w:rsidRDefault="00137391" w:rsidP="00192F00">
      <w:pPr>
        <w:spacing w:after="0" w:line="276" w:lineRule="auto"/>
        <w:ind w:left="720"/>
        <w:rPr>
          <w:rFonts w:ascii="Times New Roman" w:eastAsia="Times New Roman" w:hAnsi="Times New Roman" w:cs="Times New Roman"/>
          <w:sz w:val="24"/>
          <w:szCs w:val="24"/>
        </w:rPr>
      </w:pPr>
      <w:r>
        <w:rPr>
          <w:rFonts w:ascii="Times New Roman" w:hAnsi="Times New Roman"/>
          <w:sz w:val="24"/>
        </w:rPr>
        <w:t>-If the applicant is a legal guardian (and not a parent) then proof of legal guardianship must be uploaded;</w:t>
      </w:r>
    </w:p>
    <w:p w:rsidR="00FF2C32" w:rsidRDefault="00137391" w:rsidP="00192F00">
      <w:pPr>
        <w:spacing w:after="0" w:line="276" w:lineRule="auto"/>
        <w:ind w:left="720"/>
        <w:rPr>
          <w:rFonts w:ascii="Times New Roman" w:eastAsia="Times New Roman" w:hAnsi="Times New Roman" w:cs="Times New Roman"/>
          <w:sz w:val="24"/>
          <w:szCs w:val="24"/>
        </w:rPr>
      </w:pPr>
      <w:r>
        <w:rPr>
          <w:rFonts w:ascii="Times New Roman" w:hAnsi="Times New Roman"/>
          <w:sz w:val="24"/>
        </w:rPr>
        <w:t>-Proof of vaccination, children's vaccination passport; </w:t>
      </w:r>
    </w:p>
    <w:p w:rsidR="00FF2C32" w:rsidRDefault="00137391" w:rsidP="00192F00">
      <w:pPr>
        <w:spacing w:after="0" w:line="276" w:lineRule="auto"/>
        <w:ind w:left="720"/>
        <w:rPr>
          <w:rFonts w:ascii="Times New Roman" w:eastAsia="Times New Roman" w:hAnsi="Times New Roman" w:cs="Times New Roman"/>
          <w:sz w:val="24"/>
          <w:szCs w:val="24"/>
        </w:rPr>
      </w:pPr>
      <w:r>
        <w:rPr>
          <w:rFonts w:ascii="Times New Roman" w:hAnsi="Times New Roman"/>
          <w:sz w:val="24"/>
        </w:rPr>
        <w:lastRenderedPageBreak/>
        <w:t xml:space="preserve">-Selection of </w:t>
      </w:r>
      <w:proofErr w:type="spellStart"/>
      <w:r>
        <w:rPr>
          <w:rFonts w:ascii="Times New Roman" w:hAnsi="Times New Roman"/>
          <w:sz w:val="24"/>
        </w:rPr>
        <w:t>EChEI</w:t>
      </w:r>
      <w:proofErr w:type="spellEnd"/>
      <w:r>
        <w:rPr>
          <w:rFonts w:ascii="Times New Roman" w:hAnsi="Times New Roman"/>
          <w:sz w:val="24"/>
        </w:rPr>
        <w:t xml:space="preserve"> within the municipality of the applicant; </w:t>
      </w:r>
    </w:p>
    <w:p w:rsidR="00FF2C32" w:rsidRDefault="00137391" w:rsidP="00192F00">
      <w:pPr>
        <w:spacing w:after="0" w:line="276" w:lineRule="auto"/>
        <w:ind w:left="720"/>
        <w:rPr>
          <w:rFonts w:ascii="Times New Roman" w:eastAsia="Times New Roman" w:hAnsi="Times New Roman" w:cs="Times New Roman"/>
          <w:sz w:val="24"/>
          <w:szCs w:val="24"/>
        </w:rPr>
      </w:pPr>
      <w:r>
        <w:rPr>
          <w:rFonts w:ascii="Times New Roman" w:hAnsi="Times New Roman"/>
          <w:sz w:val="24"/>
        </w:rPr>
        <w:t>-Data if the child has limited abilities;</w:t>
      </w:r>
    </w:p>
    <w:p w:rsidR="00FF2C32" w:rsidRDefault="00137391" w:rsidP="00192F00">
      <w:pPr>
        <w:spacing w:after="0" w:line="276" w:lineRule="auto"/>
        <w:ind w:left="720"/>
        <w:rPr>
          <w:rFonts w:ascii="Times New Roman" w:eastAsia="Times New Roman" w:hAnsi="Times New Roman" w:cs="Times New Roman"/>
          <w:sz w:val="24"/>
          <w:szCs w:val="24"/>
        </w:rPr>
      </w:pPr>
      <w:r>
        <w:rPr>
          <w:rFonts w:ascii="Times New Roman" w:hAnsi="Times New Roman"/>
          <w:sz w:val="24"/>
        </w:rPr>
        <w:t xml:space="preserve">-Distance from residence to </w:t>
      </w:r>
      <w:proofErr w:type="spellStart"/>
      <w:r>
        <w:rPr>
          <w:rFonts w:ascii="Times New Roman" w:hAnsi="Times New Roman"/>
          <w:sz w:val="24"/>
        </w:rPr>
        <w:t>EChEI</w:t>
      </w:r>
      <w:proofErr w:type="spellEnd"/>
      <w:r>
        <w:rPr>
          <w:rFonts w:ascii="Times New Roman" w:hAnsi="Times New Roman"/>
          <w:sz w:val="24"/>
        </w:rPr>
        <w:t xml:space="preserve">; </w:t>
      </w:r>
    </w:p>
    <w:p w:rsidR="00FF2C32" w:rsidRDefault="00137391" w:rsidP="00192F00">
      <w:pPr>
        <w:spacing w:after="0" w:line="276" w:lineRule="auto"/>
        <w:ind w:left="720"/>
        <w:rPr>
          <w:rFonts w:ascii="Times New Roman" w:eastAsia="Times New Roman" w:hAnsi="Times New Roman" w:cs="Times New Roman"/>
          <w:sz w:val="24"/>
          <w:szCs w:val="24"/>
        </w:rPr>
      </w:pPr>
      <w:r>
        <w:rPr>
          <w:rFonts w:ascii="Times New Roman" w:hAnsi="Times New Roman"/>
          <w:sz w:val="24"/>
        </w:rPr>
        <w:t>-If there is a need for transport.</w:t>
      </w:r>
      <w:r>
        <w:rPr>
          <w:rFonts w:ascii="Times New Roman" w:hAnsi="Times New Roman"/>
          <w:sz w:val="24"/>
        </w:rPr>
        <w:br/>
      </w:r>
    </w:p>
    <w:p w:rsidR="00FF2C32" w:rsidRDefault="00137391" w:rsidP="00192F00">
      <w:pPr>
        <w:spacing w:before="240" w:after="240" w:line="276" w:lineRule="auto"/>
        <w:rPr>
          <w:rFonts w:ascii="Times New Roman" w:eastAsia="Times New Roman" w:hAnsi="Times New Roman" w:cs="Times New Roman"/>
          <w:b/>
          <w:sz w:val="24"/>
          <w:szCs w:val="24"/>
        </w:rPr>
      </w:pPr>
      <w:r>
        <w:rPr>
          <w:rFonts w:ascii="Times New Roman" w:hAnsi="Times New Roman"/>
          <w:b/>
          <w:sz w:val="24"/>
        </w:rPr>
        <w:t>Application deadline</w:t>
      </w:r>
    </w:p>
    <w:p w:rsidR="00FF2C32" w:rsidRDefault="00137391" w:rsidP="00192F00">
      <w:pPr>
        <w:spacing w:before="240" w:after="240" w:line="276" w:lineRule="auto"/>
        <w:rPr>
          <w:rFonts w:ascii="Times New Roman" w:eastAsia="Times New Roman" w:hAnsi="Times New Roman" w:cs="Times New Roman"/>
          <w:sz w:val="24"/>
          <w:szCs w:val="24"/>
        </w:rPr>
      </w:pPr>
      <w:r>
        <w:rPr>
          <w:rFonts w:ascii="Times New Roman" w:hAnsi="Times New Roman"/>
          <w:sz w:val="24"/>
        </w:rPr>
        <w:t>The applica</w:t>
      </w:r>
      <w:r w:rsidR="00631288">
        <w:rPr>
          <w:rFonts w:ascii="Times New Roman" w:hAnsi="Times New Roman"/>
          <w:sz w:val="24"/>
        </w:rPr>
        <w:t>tion is open for 21 days from 23.01.2025 and ends on 12</w:t>
      </w:r>
      <w:r>
        <w:rPr>
          <w:rFonts w:ascii="Times New Roman" w:hAnsi="Times New Roman"/>
          <w:sz w:val="24"/>
        </w:rPr>
        <w:t xml:space="preserve">.02.2025. </w:t>
      </w:r>
      <w:r>
        <w:rPr>
          <w:rFonts w:ascii="Times New Roman" w:hAnsi="Times New Roman"/>
          <w:sz w:val="24"/>
          <w:highlight w:val="yellow"/>
        </w:rPr>
        <w:br/>
      </w:r>
      <w:r>
        <w:rPr>
          <w:rFonts w:ascii="Times New Roman" w:hAnsi="Times New Roman"/>
          <w:sz w:val="24"/>
          <w:highlight w:val="yellow"/>
        </w:rPr>
        <w:br/>
      </w:r>
      <w:r>
        <w:rPr>
          <w:rFonts w:ascii="Times New Roman" w:hAnsi="Times New Roman"/>
          <w:sz w:val="24"/>
        </w:rPr>
        <w:t>The Voucher Program Application Evaluation Commission will compile the final list of beneficiaries within 15 days after the application process closes. The decision will be published on MESTI's official channels and will be shared with all applicants through e-Kosova.</w:t>
      </w:r>
    </w:p>
    <w:p w:rsidR="00FF2C32" w:rsidRDefault="00137391" w:rsidP="00192F00">
      <w:pPr>
        <w:spacing w:before="240" w:after="240" w:line="276" w:lineRule="auto"/>
        <w:rPr>
          <w:rFonts w:ascii="Times New Roman" w:eastAsia="Times New Roman" w:hAnsi="Times New Roman" w:cs="Times New Roman"/>
          <w:sz w:val="24"/>
          <w:szCs w:val="24"/>
          <w:vertAlign w:val="superscript"/>
        </w:rPr>
      </w:pPr>
      <w:r>
        <w:rPr>
          <w:rFonts w:ascii="Times New Roman" w:hAnsi="Times New Roman"/>
          <w:sz w:val="24"/>
        </w:rPr>
        <w:t xml:space="preserve">For additional information, you can contact the following phone number: 038 200 65048 and/or by sending e-mail to the address: </w:t>
      </w:r>
      <w:hyperlink r:id="rId10">
        <w:r>
          <w:rPr>
            <w:rFonts w:ascii="Times New Roman" w:hAnsi="Times New Roman"/>
            <w:color w:val="1155CC"/>
            <w:sz w:val="24"/>
            <w:u w:val="single"/>
          </w:rPr>
          <w:t>programiikuponave@rks-gov.net</w:t>
        </w:r>
      </w:hyperlink>
      <w:r>
        <w:rPr>
          <w:rFonts w:ascii="Times New Roman" w:hAnsi="Times New Roman"/>
          <w:sz w:val="24"/>
        </w:rPr>
        <w:t xml:space="preserve">. </w:t>
      </w:r>
    </w:p>
    <w:p w:rsidR="00FF2C32" w:rsidRDefault="00FF2C32">
      <w:pPr>
        <w:spacing w:before="240" w:after="240" w:line="276" w:lineRule="auto"/>
        <w:jc w:val="both"/>
        <w:rPr>
          <w:rFonts w:ascii="Times New Roman" w:eastAsia="Times New Roman" w:hAnsi="Times New Roman" w:cs="Times New Roman"/>
          <w:sz w:val="24"/>
          <w:szCs w:val="24"/>
          <w:highlight w:val="yellow"/>
        </w:rPr>
      </w:pPr>
    </w:p>
    <w:sectPr w:rsidR="00FF2C32">
      <w:footerReference w:type="defaul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E50" w:rsidRDefault="00967E50">
      <w:pPr>
        <w:spacing w:after="0" w:line="240" w:lineRule="auto"/>
      </w:pPr>
      <w:r>
        <w:separator/>
      </w:r>
    </w:p>
  </w:endnote>
  <w:endnote w:type="continuationSeparator" w:id="0">
    <w:p w:rsidR="00967E50" w:rsidRDefault="0096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altName w:val="Verdan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C32" w:rsidRDefault="00137391">
    <w:pPr>
      <w:jc w:val="right"/>
    </w:pPr>
    <w:r>
      <w:fldChar w:fldCharType="begin"/>
    </w:r>
    <w:r>
      <w:instrText>PAGE</w:instrText>
    </w:r>
    <w:r>
      <w:fldChar w:fldCharType="separate"/>
    </w:r>
    <w:r w:rsidR="0063128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C32" w:rsidRDefault="00137391">
    <w:pP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631288">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E50" w:rsidRDefault="00967E50">
      <w:pPr>
        <w:spacing w:after="0" w:line="240" w:lineRule="auto"/>
      </w:pPr>
      <w:r>
        <w:separator/>
      </w:r>
    </w:p>
  </w:footnote>
  <w:footnote w:type="continuationSeparator" w:id="0">
    <w:p w:rsidR="00967E50" w:rsidRDefault="00967E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A72D4"/>
    <w:multiLevelType w:val="multilevel"/>
    <w:tmpl w:val="0C7C5A1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14A7BBB"/>
    <w:multiLevelType w:val="multilevel"/>
    <w:tmpl w:val="FD729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C32"/>
    <w:rsid w:val="00070EAA"/>
    <w:rsid w:val="00137391"/>
    <w:rsid w:val="00192F00"/>
    <w:rsid w:val="00631288"/>
    <w:rsid w:val="007B28B3"/>
    <w:rsid w:val="00967E50"/>
    <w:rsid w:val="00C41215"/>
    <w:rsid w:val="00FD24DD"/>
    <w:rsid w:val="00FF2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7140BC-3613-4BC2-AA27-8E731632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semiHidden/>
    <w:unhideWhenUsed/>
    <w:rsid w:val="00506860"/>
    <w:pPr>
      <w:spacing w:after="0" w:line="240" w:lineRule="auto"/>
    </w:pPr>
    <w:rPr>
      <w:rFonts w:asciiTheme="minorHAnsi" w:eastAsiaTheme="minorHAnsi" w:hAnsiTheme="minorHAnsi" w:cstheme="minorBidi"/>
      <w:kern w:val="2"/>
      <w:sz w:val="20"/>
      <w:szCs w:val="20"/>
    </w:rPr>
  </w:style>
  <w:style w:type="character" w:customStyle="1" w:styleId="FootnoteTextChar">
    <w:name w:val="Footnote Text Char"/>
    <w:basedOn w:val="DefaultParagraphFont"/>
    <w:link w:val="FootnoteText"/>
    <w:uiPriority w:val="99"/>
    <w:semiHidden/>
    <w:rsid w:val="00506860"/>
    <w:rPr>
      <w:rFonts w:asciiTheme="minorHAnsi" w:eastAsiaTheme="minorHAnsi" w:hAnsiTheme="minorHAnsi" w:cstheme="minorBidi"/>
      <w:kern w:val="2"/>
      <w:sz w:val="20"/>
      <w:szCs w:val="20"/>
      <w:lang w:val="en-US"/>
    </w:rPr>
  </w:style>
  <w:style w:type="character" w:styleId="FootnoteReference">
    <w:name w:val="footnote reference"/>
    <w:basedOn w:val="DefaultParagraphFont"/>
    <w:uiPriority w:val="99"/>
    <w:semiHidden/>
    <w:unhideWhenUsed/>
    <w:rsid w:val="00506860"/>
    <w:rPr>
      <w:vertAlign w:val="superscript"/>
    </w:rPr>
  </w:style>
  <w:style w:type="paragraph" w:styleId="ListParagraph">
    <w:name w:val="List Paragraph"/>
    <w:basedOn w:val="Normal"/>
    <w:uiPriority w:val="34"/>
    <w:qFormat/>
    <w:rsid w:val="00506860"/>
    <w:pPr>
      <w:ind w:left="720"/>
      <w:contextualSpacing/>
    </w:pPr>
    <w:rPr>
      <w:rFonts w:asciiTheme="minorHAnsi" w:eastAsiaTheme="minorHAnsi" w:hAnsiTheme="minorHAnsi" w:cstheme="minorBidi"/>
      <w:kern w:val="2"/>
    </w:rPr>
  </w:style>
  <w:style w:type="paragraph" w:styleId="NormalWeb">
    <w:name w:val="Normal (Web)"/>
    <w:basedOn w:val="Normal"/>
    <w:uiPriority w:val="99"/>
    <w:semiHidden/>
    <w:unhideWhenUsed/>
    <w:rsid w:val="005068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
    <w:name w:val="Char Char Char Char Char Char"/>
    <w:basedOn w:val="Normal"/>
    <w:uiPriority w:val="99"/>
    <w:rsid w:val="00C41215"/>
    <w:pPr>
      <w:spacing w:line="240" w:lineRule="exact"/>
    </w:pPr>
    <w:rPr>
      <w:rFonts w:ascii="Tahoma" w:eastAsia="MS Mincho" w:hAnsi="Tahoma" w:cs="Tahoma"/>
      <w:sz w:val="20"/>
      <w:szCs w:val="20"/>
    </w:rPr>
  </w:style>
  <w:style w:type="character" w:styleId="Hyperlink">
    <w:name w:val="Hyperlink"/>
    <w:basedOn w:val="DefaultParagraphFont"/>
    <w:uiPriority w:val="99"/>
    <w:semiHidden/>
    <w:unhideWhenUsed/>
    <w:rsid w:val="007B28B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gramiikuponave@rks-gov.net" TargetMode="External"/><Relationship Id="rId4" Type="http://schemas.openxmlformats.org/officeDocument/2006/relationships/settings" Target="settings.xml"/><Relationship Id="rId9" Type="http://schemas.openxmlformats.org/officeDocument/2006/relationships/hyperlink" Target="https://rks-gov.net/59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OpLnAndnZ92RUMPOgVHtPNCRA==">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Gresa Rrahmani</dc:creator>
  <cp:lastModifiedBy>Kaltrina Pozhegu</cp:lastModifiedBy>
  <cp:revision>2</cp:revision>
  <dcterms:created xsi:type="dcterms:W3CDTF">2025-01-23T07:48:00Z</dcterms:created>
  <dcterms:modified xsi:type="dcterms:W3CDTF">2025-01-23T07:48:00Z</dcterms:modified>
</cp:coreProperties>
</file>