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D75" w:rsidRDefault="003A5D75" w:rsidP="00DC6127">
      <w:pPr>
        <w:pStyle w:val="Heading2"/>
        <w:spacing w:before="0"/>
        <w:jc w:val="both"/>
        <w:rPr>
          <w:color w:val="000000" w:themeColor="text1"/>
          <w:sz w:val="24"/>
          <w:szCs w:val="24"/>
        </w:rPr>
      </w:pPr>
    </w:p>
    <w:p w:rsidR="003A5D75" w:rsidRDefault="003A5D75" w:rsidP="00DC6127">
      <w:pPr>
        <w:pStyle w:val="Heading2"/>
        <w:spacing w:before="0"/>
        <w:jc w:val="both"/>
        <w:rPr>
          <w:color w:val="000000" w:themeColor="text1"/>
          <w:sz w:val="24"/>
          <w:szCs w:val="24"/>
        </w:rPr>
      </w:pPr>
    </w:p>
    <w:p w:rsidR="003A5D75" w:rsidRDefault="003A5D75" w:rsidP="00DC6127">
      <w:pPr>
        <w:pStyle w:val="Heading2"/>
        <w:spacing w:before="0"/>
        <w:jc w:val="both"/>
        <w:rPr>
          <w:color w:val="000000" w:themeColor="text1"/>
          <w:sz w:val="24"/>
          <w:szCs w:val="24"/>
        </w:rPr>
      </w:pPr>
    </w:p>
    <w:p w:rsidR="003A5D75" w:rsidRDefault="003A5D75" w:rsidP="00DC6127">
      <w:pPr>
        <w:pStyle w:val="Heading2"/>
        <w:spacing w:before="0"/>
        <w:jc w:val="both"/>
        <w:rPr>
          <w:color w:val="000000" w:themeColor="text1"/>
          <w:sz w:val="24"/>
          <w:szCs w:val="24"/>
        </w:rPr>
      </w:pPr>
      <w:r>
        <w:rPr>
          <w:noProof/>
          <w:lang w:val="sq-AL" w:eastAsia="sq-AL"/>
        </w:rPr>
        <w:drawing>
          <wp:inline distT="0" distB="0" distL="0" distR="0" wp14:anchorId="5D0922C6" wp14:editId="4287E863">
            <wp:extent cx="5943600" cy="693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693420"/>
                    </a:xfrm>
                    <a:prstGeom prst="rect">
                      <a:avLst/>
                    </a:prstGeom>
                    <a:noFill/>
                    <a:ln>
                      <a:noFill/>
                    </a:ln>
                  </pic:spPr>
                </pic:pic>
              </a:graphicData>
            </a:graphic>
          </wp:inline>
        </w:drawing>
      </w:r>
    </w:p>
    <w:p w:rsidR="003A5D75" w:rsidRDefault="003A5D75" w:rsidP="00DC6127">
      <w:pPr>
        <w:pStyle w:val="Heading2"/>
        <w:spacing w:before="0"/>
        <w:jc w:val="both"/>
        <w:rPr>
          <w:color w:val="000000" w:themeColor="text1"/>
          <w:sz w:val="24"/>
          <w:szCs w:val="24"/>
        </w:rPr>
      </w:pPr>
    </w:p>
    <w:p w:rsidR="003A5D75" w:rsidRDefault="003A5D75" w:rsidP="00DC6127">
      <w:pPr>
        <w:pStyle w:val="Heading2"/>
        <w:spacing w:before="0"/>
        <w:jc w:val="both"/>
        <w:rPr>
          <w:color w:val="000000" w:themeColor="text1"/>
          <w:sz w:val="24"/>
          <w:szCs w:val="24"/>
        </w:rPr>
      </w:pPr>
    </w:p>
    <w:p w:rsidR="003A5D75" w:rsidRDefault="003A5D75" w:rsidP="003A5D75">
      <w:pPr>
        <w:pStyle w:val="Heading2"/>
        <w:spacing w:before="0"/>
        <w:rPr>
          <w:color w:val="000000" w:themeColor="text1"/>
          <w:sz w:val="24"/>
          <w:szCs w:val="24"/>
        </w:rPr>
      </w:pPr>
    </w:p>
    <w:p w:rsidR="00916727" w:rsidRPr="00916727" w:rsidRDefault="00916727" w:rsidP="00916727">
      <w:pPr>
        <w:pStyle w:val="Heading2"/>
        <w:spacing w:before="0"/>
        <w:jc w:val="center"/>
        <w:rPr>
          <w:color w:val="000000" w:themeColor="text1"/>
          <w:sz w:val="24"/>
          <w:szCs w:val="24"/>
        </w:rPr>
      </w:pPr>
      <w:r w:rsidRPr="00916727">
        <w:rPr>
          <w:color w:val="000000" w:themeColor="text1"/>
          <w:sz w:val="24"/>
          <w:szCs w:val="24"/>
        </w:rPr>
        <w:t>WESTERN BALKANS ALLIANCE FOR WORK-BASED LEARNING</w:t>
      </w:r>
    </w:p>
    <w:p w:rsidR="00916727" w:rsidRDefault="00916727" w:rsidP="003A5D75">
      <w:pPr>
        <w:pStyle w:val="Heading2"/>
        <w:spacing w:before="0"/>
        <w:rPr>
          <w:color w:val="000000" w:themeColor="text1"/>
          <w:sz w:val="24"/>
          <w:szCs w:val="24"/>
        </w:rPr>
      </w:pPr>
    </w:p>
    <w:p w:rsidR="00DC6127" w:rsidRDefault="00916727" w:rsidP="003A5D75">
      <w:pPr>
        <w:pStyle w:val="Heading2"/>
        <w:spacing w:before="0"/>
        <w:rPr>
          <w:i/>
          <w:color w:val="000000" w:themeColor="text1"/>
          <w:sz w:val="24"/>
          <w:szCs w:val="24"/>
        </w:rPr>
      </w:pPr>
      <w:r>
        <w:rPr>
          <w:i/>
          <w:color w:val="000000" w:themeColor="text1"/>
          <w:sz w:val="24"/>
          <w:szCs w:val="24"/>
        </w:rPr>
        <w:t>“</w:t>
      </w:r>
      <w:r w:rsidR="00DC6127">
        <w:rPr>
          <w:i/>
          <w:color w:val="000000" w:themeColor="text1"/>
          <w:sz w:val="24"/>
          <w:szCs w:val="24"/>
        </w:rPr>
        <w:t>Towards regionally-based occupational standards (TO REGOS</w:t>
      </w:r>
      <w:r>
        <w:rPr>
          <w:i/>
          <w:color w:val="000000" w:themeColor="text1"/>
          <w:sz w:val="24"/>
          <w:szCs w:val="24"/>
        </w:rPr>
        <w:t>-</w:t>
      </w:r>
      <w:r w:rsidRPr="00916727">
        <w:rPr>
          <w:i/>
          <w:color w:val="000000" w:themeColor="text1"/>
          <w:sz w:val="24"/>
          <w:szCs w:val="24"/>
        </w:rPr>
        <w:t xml:space="preserve"> </w:t>
      </w:r>
      <w:r>
        <w:rPr>
          <w:i/>
          <w:color w:val="000000" w:themeColor="text1"/>
          <w:sz w:val="24"/>
          <w:szCs w:val="24"/>
        </w:rPr>
        <w:t>WBA4WBL</w:t>
      </w:r>
      <w:r w:rsidR="00DC6127">
        <w:rPr>
          <w:i/>
          <w:color w:val="000000" w:themeColor="text1"/>
          <w:sz w:val="24"/>
          <w:szCs w:val="24"/>
        </w:rPr>
        <w:t>)</w:t>
      </w:r>
    </w:p>
    <w:p w:rsidR="00EA7D5A" w:rsidRDefault="00EA7D5A"/>
    <w:p w:rsidR="00DC6127" w:rsidRPr="001F73AF" w:rsidRDefault="00916727" w:rsidP="003A5D75">
      <w:pPr>
        <w:pStyle w:val="Heading1"/>
        <w:spacing w:before="0"/>
        <w:jc w:val="both"/>
        <w:rPr>
          <w:color w:val="000000" w:themeColor="text1"/>
        </w:rPr>
      </w:pPr>
      <w:r>
        <w:rPr>
          <w:color w:val="000000" w:themeColor="text1"/>
        </w:rPr>
        <w:t>Project s</w:t>
      </w:r>
      <w:r w:rsidR="00DC6127" w:rsidRPr="001F73AF">
        <w:rPr>
          <w:color w:val="000000" w:themeColor="text1"/>
        </w:rPr>
        <w:t>ummary</w:t>
      </w:r>
    </w:p>
    <w:p w:rsidR="004A0977" w:rsidRDefault="004A0977" w:rsidP="004A0977">
      <w:pPr>
        <w:jc w:val="both"/>
        <w:rPr>
          <w:rFonts w:ascii="Arial" w:hAnsi="Arial" w:cs="Arial"/>
          <w:color w:val="222222"/>
          <w:shd w:val="clear" w:color="auto" w:fill="FFFFFF"/>
        </w:rPr>
      </w:pPr>
    </w:p>
    <w:p w:rsidR="004A0977" w:rsidRPr="00916727" w:rsidRDefault="004A0977" w:rsidP="004A0977">
      <w:pPr>
        <w:jc w:val="both"/>
        <w:rPr>
          <w:i/>
          <w:color w:val="000000" w:themeColor="text1"/>
        </w:rPr>
      </w:pPr>
      <w:r w:rsidRPr="00916727">
        <w:rPr>
          <w:i/>
          <w:color w:val="000000" w:themeColor="text1"/>
        </w:rPr>
        <w:t>TO REGOS (Towards Regionally-based</w:t>
      </w:r>
      <w:r w:rsidR="00916727" w:rsidRPr="00916727">
        <w:rPr>
          <w:i/>
          <w:color w:val="000000" w:themeColor="text1"/>
        </w:rPr>
        <w:t xml:space="preserve"> </w:t>
      </w:r>
      <w:r w:rsidRPr="00916727">
        <w:rPr>
          <w:i/>
          <w:color w:val="000000" w:themeColor="text1"/>
        </w:rPr>
        <w:t>Occupational Standards)</w:t>
      </w:r>
      <w:r w:rsidR="00916727" w:rsidRPr="00916727">
        <w:rPr>
          <w:i/>
          <w:color w:val="000000" w:themeColor="text1"/>
        </w:rPr>
        <w:t xml:space="preserve"> </w:t>
      </w:r>
      <w:r w:rsidR="00916727">
        <w:rPr>
          <w:i/>
          <w:color w:val="000000" w:themeColor="text1"/>
        </w:rPr>
        <w:t xml:space="preserve">project </w:t>
      </w:r>
      <w:r w:rsidR="00916727" w:rsidRPr="00916727">
        <w:rPr>
          <w:i/>
          <w:color w:val="000000" w:themeColor="text1"/>
        </w:rPr>
        <w:t>is</w:t>
      </w:r>
      <w:r w:rsidRPr="00916727">
        <w:rPr>
          <w:i/>
          <w:color w:val="000000" w:themeColor="text1"/>
        </w:rPr>
        <w:t xml:space="preserve"> funded by the Austrian Development Agency with funds of Austrian Development Cooperation</w:t>
      </w:r>
      <w:r w:rsidR="00916727" w:rsidRPr="00916727">
        <w:rPr>
          <w:i/>
          <w:color w:val="000000" w:themeColor="text1"/>
        </w:rPr>
        <w:t xml:space="preserve"> and Education Reform Initiative of South Eastern Europe</w:t>
      </w:r>
      <w:r w:rsidRPr="00916727">
        <w:rPr>
          <w:i/>
          <w:color w:val="000000" w:themeColor="text1"/>
        </w:rPr>
        <w:t>.</w:t>
      </w:r>
    </w:p>
    <w:p w:rsidR="00DC6127" w:rsidRPr="001F73AF" w:rsidRDefault="00DC6127" w:rsidP="00DC6127">
      <w:pPr>
        <w:spacing w:before="120"/>
        <w:jc w:val="both"/>
        <w:rPr>
          <w:i/>
          <w:color w:val="000000" w:themeColor="text1"/>
        </w:rPr>
      </w:pPr>
      <w:bookmarkStart w:id="0" w:name="_GoBack"/>
      <w:bookmarkEnd w:id="0"/>
    </w:p>
    <w:p w:rsidR="00DC6127" w:rsidRPr="001F73AF" w:rsidRDefault="00DC6127" w:rsidP="00DC6127">
      <w:pPr>
        <w:spacing w:before="120"/>
        <w:jc w:val="both"/>
        <w:rPr>
          <w:i/>
          <w:color w:val="000000" w:themeColor="text1"/>
        </w:rPr>
      </w:pPr>
      <w:r w:rsidRPr="001F73AF">
        <w:rPr>
          <w:i/>
          <w:color w:val="000000" w:themeColor="text1"/>
        </w:rPr>
        <w:t>The project plans to contribute to the enhancement of the employability and labour mobility of young people (aged 14 – 18) by investing in quality and labour market relevance of VET in the SEE region. One of the reasons of high unemployment rates is the inadequacy of the education systems to deliver for the needs of the labour market. In order to change this, it is crucial to have strong cooperation mechanisms between private and public sector in VET, and strong involvement of adequate business representatives in the definition of the skills needed on the labour market. This is stressed out by Austrian Development Cooperation regional cooperation strategy for the Danube region/Western Balkans, with its two policy objectives being strengthening regional cooperation and supporting EU accession, in thematic areas focusing on employment, labour-market oriented and socially inclusive vocational education (and higher education, not tackled by this project). Apart from the thematic priority areas, the project also integrates the cross-cutting issues of gender equality, social inclusion and environment sustainability, prioritized by the cooperation strategy.</w:t>
      </w:r>
    </w:p>
    <w:p w:rsidR="00DC6127" w:rsidRPr="001F73AF" w:rsidRDefault="00DC6127" w:rsidP="00DC6127">
      <w:pPr>
        <w:spacing w:before="120"/>
        <w:jc w:val="both"/>
        <w:rPr>
          <w:i/>
          <w:color w:val="000000" w:themeColor="text1"/>
        </w:rPr>
      </w:pPr>
      <w:r w:rsidRPr="001F73AF">
        <w:rPr>
          <w:i/>
          <w:color w:val="000000" w:themeColor="text1"/>
        </w:rPr>
        <w:t xml:space="preserve">A credible enlargement perspective for and enhanced EU engagement with the Western Balkans’ flagship initiative Supporting socio-economic development stresses out the role of education, particularly vocational education and training and skills for the European pathway of the region, while the flagship initiative Reconciliation, good neighbourly relations and regional cooperation stresses out the need for the neighbourly relations and cooperation to be driven from within, with the full ownership of the Western Balkans itself, in which regional initiatives play an important role. In addition, European </w:t>
      </w:r>
      <w:r w:rsidRPr="001F73AF">
        <w:rPr>
          <w:i/>
          <w:color w:val="000000" w:themeColor="text1"/>
        </w:rPr>
        <w:lastRenderedPageBreak/>
        <w:t>Commission Country Reports 2018 in Chapter 26 Education and Culture for all of the economies stress out the need to adjust the VET sector to the needs of the business sector due to the skills mismatch. The modernization processes in the standards and qualifications are recognized however in all of the economies further efforts in this respect are needed.</w:t>
      </w:r>
    </w:p>
    <w:p w:rsidR="00DC6127" w:rsidRPr="001F73AF" w:rsidRDefault="00DC6127" w:rsidP="00DC6127">
      <w:pPr>
        <w:spacing w:before="120"/>
        <w:jc w:val="both"/>
        <w:rPr>
          <w:i/>
          <w:color w:val="000000" w:themeColor="text1"/>
        </w:rPr>
      </w:pPr>
      <w:r w:rsidRPr="001F73AF">
        <w:rPr>
          <w:i/>
          <w:color w:val="000000" w:themeColor="text1"/>
        </w:rPr>
        <w:t>All this is tackled within this project. Regional cooperation, regional initiative and regional outputs form the foundation of this project, which thematically focuses on  the standards of occupations to be developed in strong partnership between business and education, thus ensuring definition of the labour-market relevant skills. In turn, standards of occupations make the core of standards of qualifications and consequently curricula taught at schools, which contributes to the learning outcomes being responsive to the needs of the labour market, and employability of young people.</w:t>
      </w:r>
    </w:p>
    <w:p w:rsidR="00DC6127" w:rsidRPr="001F73AF" w:rsidRDefault="00DC6127" w:rsidP="00DC6127">
      <w:pPr>
        <w:spacing w:before="120"/>
        <w:jc w:val="both"/>
        <w:rPr>
          <w:i/>
          <w:color w:val="000000" w:themeColor="text1"/>
        </w:rPr>
      </w:pPr>
      <w:r w:rsidRPr="00625654">
        <w:rPr>
          <w:i/>
          <w:color w:val="000000" w:themeColor="text1"/>
        </w:rPr>
        <w:t>The project also plans to enable continuation of the process -</w:t>
      </w:r>
      <w:r w:rsidRPr="001F73AF">
        <w:rPr>
          <w:i/>
          <w:color w:val="000000" w:themeColor="text1"/>
        </w:rPr>
        <w:t xml:space="preserve"> translation of regionally-based standards of occupations</w:t>
      </w:r>
      <w:r w:rsidRPr="00625654">
        <w:rPr>
          <w:i/>
          <w:color w:val="000000" w:themeColor="text1"/>
        </w:rPr>
        <w:t xml:space="preserve"> into national standards of qualifications</w:t>
      </w:r>
      <w:r w:rsidRPr="001F73AF">
        <w:rPr>
          <w:i/>
          <w:color w:val="000000" w:themeColor="text1"/>
        </w:rPr>
        <w:t xml:space="preserve"> and their adoptions, following </w:t>
      </w:r>
      <w:r w:rsidRPr="00625654">
        <w:rPr>
          <w:i/>
          <w:color w:val="000000" w:themeColor="text1"/>
        </w:rPr>
        <w:t xml:space="preserve">national </w:t>
      </w:r>
      <w:r w:rsidRPr="001F73AF">
        <w:rPr>
          <w:i/>
          <w:color w:val="000000" w:themeColor="text1"/>
        </w:rPr>
        <w:t>procedures</w:t>
      </w:r>
      <w:r w:rsidRPr="00625654">
        <w:rPr>
          <w:i/>
          <w:color w:val="000000" w:themeColor="text1"/>
        </w:rPr>
        <w:t xml:space="preserve">, which would ensure the sustainability and impact of the project results. </w:t>
      </w:r>
    </w:p>
    <w:sectPr w:rsidR="00DC6127" w:rsidRPr="001F73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4E8" w:rsidRDefault="003A14E8" w:rsidP="003A5D75">
      <w:pPr>
        <w:spacing w:after="0" w:line="240" w:lineRule="auto"/>
      </w:pPr>
      <w:r>
        <w:separator/>
      </w:r>
    </w:p>
  </w:endnote>
  <w:endnote w:type="continuationSeparator" w:id="0">
    <w:p w:rsidR="003A14E8" w:rsidRDefault="003A14E8" w:rsidP="003A5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4E8" w:rsidRDefault="003A14E8" w:rsidP="003A5D75">
      <w:pPr>
        <w:spacing w:after="0" w:line="240" w:lineRule="auto"/>
      </w:pPr>
      <w:r>
        <w:separator/>
      </w:r>
    </w:p>
  </w:footnote>
  <w:footnote w:type="continuationSeparator" w:id="0">
    <w:p w:rsidR="003A14E8" w:rsidRDefault="003A14E8" w:rsidP="003A5D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922F6"/>
    <w:multiLevelType w:val="hybridMultilevel"/>
    <w:tmpl w:val="DD1AE326"/>
    <w:lvl w:ilvl="0" w:tplc="08090003">
      <w:start w:val="1"/>
      <w:numFmt w:val="bullet"/>
      <w:lvlText w:val="o"/>
      <w:lvlJc w:val="left"/>
      <w:pPr>
        <w:ind w:left="1068" w:hanging="360"/>
      </w:pPr>
      <w:rPr>
        <w:rFonts w:ascii="Courier New" w:hAnsi="Courier New" w:cs="Courier New"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
    <w:nsid w:val="3D5118C5"/>
    <w:multiLevelType w:val="multilevel"/>
    <w:tmpl w:val="0C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
    <w:nsid w:val="62800668"/>
    <w:multiLevelType w:val="multilevel"/>
    <w:tmpl w:val="0C07001F"/>
    <w:numStyleLink w:val="111111"/>
  </w:abstractNum>
  <w:abstractNum w:abstractNumId="3">
    <w:nsid w:val="73721EF3"/>
    <w:multiLevelType w:val="hybridMultilevel"/>
    <w:tmpl w:val="FD8208CA"/>
    <w:lvl w:ilvl="0" w:tplc="1412728C">
      <w:numFmt w:val="bullet"/>
      <w:lvlText w:val="-"/>
      <w:lvlJc w:val="left"/>
      <w:pPr>
        <w:ind w:left="644" w:hanging="360"/>
      </w:pPr>
      <w:rPr>
        <w:rFonts w:ascii="Arial" w:eastAsia="Arial"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2"/>
    <w:lvlOverride w:ilvl="1">
      <w:lvl w:ilvl="1">
        <w:start w:val="1"/>
        <w:numFmt w:val="decimal"/>
        <w:lvlText w:val="%1.%2."/>
        <w:lvlJc w:val="left"/>
        <w:pPr>
          <w:tabs>
            <w:tab w:val="num" w:pos="1003"/>
          </w:tabs>
          <w:ind w:left="715" w:hanging="432"/>
        </w:pPr>
      </w:lvl>
    </w:lvlOverride>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j">
    <w15:presenceInfo w15:providerId="None" w15:userId="A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YzsLQ0NzIwMDUzszBQ0lEKTi0uzszPAykwrAUAVwVflCwAAAA="/>
  </w:docVars>
  <w:rsids>
    <w:rsidRoot w:val="00DC6127"/>
    <w:rsid w:val="003A14E8"/>
    <w:rsid w:val="003A5D75"/>
    <w:rsid w:val="004A0977"/>
    <w:rsid w:val="00916727"/>
    <w:rsid w:val="00A602A7"/>
    <w:rsid w:val="00D00C06"/>
    <w:rsid w:val="00DC6127"/>
    <w:rsid w:val="00E50E27"/>
    <w:rsid w:val="00EA7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sq-AL"/>
    </w:rPr>
  </w:style>
  <w:style w:type="paragraph" w:styleId="Heading1">
    <w:name w:val="heading 1"/>
    <w:basedOn w:val="Normal"/>
    <w:next w:val="Normal"/>
    <w:link w:val="Heading1Char"/>
    <w:uiPriority w:val="9"/>
    <w:qFormat/>
    <w:rsid w:val="00DC61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C6127"/>
    <w:pPr>
      <w:keepNext/>
      <w:keepLines/>
      <w:spacing w:before="280" w:after="0"/>
      <w:outlineLvl w:val="1"/>
    </w:pPr>
    <w:rPr>
      <w:rFonts w:ascii="Arial" w:eastAsia="Times New Roman" w:hAnsi="Arial" w:cs="Times New Roman"/>
      <w:b/>
      <w:bCs/>
      <w:noProof w:val="0"/>
      <w:color w:val="000000"/>
      <w:sz w:val="27"/>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C6127"/>
    <w:rPr>
      <w:rFonts w:ascii="Arial" w:eastAsia="Times New Roman" w:hAnsi="Arial" w:cs="Times New Roman"/>
      <w:b/>
      <w:bCs/>
      <w:color w:val="000000"/>
      <w:sz w:val="27"/>
      <w:szCs w:val="28"/>
      <w:lang w:val="en-GB"/>
    </w:rPr>
  </w:style>
  <w:style w:type="character" w:customStyle="1" w:styleId="Heading1Char">
    <w:name w:val="Heading 1 Char"/>
    <w:basedOn w:val="DefaultParagraphFont"/>
    <w:link w:val="Heading1"/>
    <w:uiPriority w:val="9"/>
    <w:rsid w:val="00DC6127"/>
    <w:rPr>
      <w:rFonts w:asciiTheme="majorHAnsi" w:eastAsiaTheme="majorEastAsia" w:hAnsiTheme="majorHAnsi" w:cstheme="majorBidi"/>
      <w:b/>
      <w:bCs/>
      <w:noProof/>
      <w:color w:val="365F91" w:themeColor="accent1" w:themeShade="BF"/>
      <w:sz w:val="28"/>
      <w:szCs w:val="28"/>
      <w:lang w:val="sq-AL"/>
    </w:rPr>
  </w:style>
  <w:style w:type="paragraph" w:styleId="ListParagraph">
    <w:name w:val="List Paragraph"/>
    <w:basedOn w:val="Normal"/>
    <w:uiPriority w:val="34"/>
    <w:qFormat/>
    <w:rsid w:val="00DC6127"/>
    <w:pPr>
      <w:spacing w:after="0" w:line="240" w:lineRule="exact"/>
      <w:ind w:left="720"/>
      <w:contextualSpacing/>
    </w:pPr>
    <w:rPr>
      <w:rFonts w:ascii="Arial" w:eastAsia="Arial" w:hAnsi="Arial" w:cs="Times New Roman"/>
      <w:noProof w:val="0"/>
      <w:sz w:val="20"/>
      <w:szCs w:val="18"/>
      <w:lang w:val="en-GB"/>
    </w:rPr>
  </w:style>
  <w:style w:type="numbering" w:styleId="111111">
    <w:name w:val="Outline List 2"/>
    <w:basedOn w:val="NoList"/>
    <w:rsid w:val="00DC6127"/>
    <w:pPr>
      <w:numPr>
        <w:numId w:val="1"/>
      </w:numPr>
    </w:pPr>
  </w:style>
  <w:style w:type="paragraph" w:styleId="Header">
    <w:name w:val="header"/>
    <w:basedOn w:val="Normal"/>
    <w:link w:val="HeaderChar"/>
    <w:uiPriority w:val="99"/>
    <w:unhideWhenUsed/>
    <w:rsid w:val="003A5D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5D75"/>
    <w:rPr>
      <w:noProof/>
      <w:lang w:val="sq-AL"/>
    </w:rPr>
  </w:style>
  <w:style w:type="paragraph" w:styleId="Footer">
    <w:name w:val="footer"/>
    <w:basedOn w:val="Normal"/>
    <w:link w:val="FooterChar"/>
    <w:uiPriority w:val="99"/>
    <w:unhideWhenUsed/>
    <w:rsid w:val="003A5D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5D75"/>
    <w:rPr>
      <w:noProof/>
      <w:lang w:val="sq-AL"/>
    </w:rPr>
  </w:style>
  <w:style w:type="paragraph" w:styleId="BalloonText">
    <w:name w:val="Balloon Text"/>
    <w:basedOn w:val="Normal"/>
    <w:link w:val="BalloonTextChar"/>
    <w:uiPriority w:val="99"/>
    <w:semiHidden/>
    <w:unhideWhenUsed/>
    <w:rsid w:val="003A5D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D75"/>
    <w:rPr>
      <w:rFonts w:ascii="Tahoma" w:hAnsi="Tahoma" w:cs="Tahoma"/>
      <w:noProof/>
      <w:sz w:val="16"/>
      <w:szCs w:val="16"/>
      <w:lang w:val="sq-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sq-AL"/>
    </w:rPr>
  </w:style>
  <w:style w:type="paragraph" w:styleId="Heading1">
    <w:name w:val="heading 1"/>
    <w:basedOn w:val="Normal"/>
    <w:next w:val="Normal"/>
    <w:link w:val="Heading1Char"/>
    <w:uiPriority w:val="9"/>
    <w:qFormat/>
    <w:rsid w:val="00DC61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C6127"/>
    <w:pPr>
      <w:keepNext/>
      <w:keepLines/>
      <w:spacing w:before="280" w:after="0"/>
      <w:outlineLvl w:val="1"/>
    </w:pPr>
    <w:rPr>
      <w:rFonts w:ascii="Arial" w:eastAsia="Times New Roman" w:hAnsi="Arial" w:cs="Times New Roman"/>
      <w:b/>
      <w:bCs/>
      <w:noProof w:val="0"/>
      <w:color w:val="000000"/>
      <w:sz w:val="27"/>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C6127"/>
    <w:rPr>
      <w:rFonts w:ascii="Arial" w:eastAsia="Times New Roman" w:hAnsi="Arial" w:cs="Times New Roman"/>
      <w:b/>
      <w:bCs/>
      <w:color w:val="000000"/>
      <w:sz w:val="27"/>
      <w:szCs w:val="28"/>
      <w:lang w:val="en-GB"/>
    </w:rPr>
  </w:style>
  <w:style w:type="character" w:customStyle="1" w:styleId="Heading1Char">
    <w:name w:val="Heading 1 Char"/>
    <w:basedOn w:val="DefaultParagraphFont"/>
    <w:link w:val="Heading1"/>
    <w:uiPriority w:val="9"/>
    <w:rsid w:val="00DC6127"/>
    <w:rPr>
      <w:rFonts w:asciiTheme="majorHAnsi" w:eastAsiaTheme="majorEastAsia" w:hAnsiTheme="majorHAnsi" w:cstheme="majorBidi"/>
      <w:b/>
      <w:bCs/>
      <w:noProof/>
      <w:color w:val="365F91" w:themeColor="accent1" w:themeShade="BF"/>
      <w:sz w:val="28"/>
      <w:szCs w:val="28"/>
      <w:lang w:val="sq-AL"/>
    </w:rPr>
  </w:style>
  <w:style w:type="paragraph" w:styleId="ListParagraph">
    <w:name w:val="List Paragraph"/>
    <w:basedOn w:val="Normal"/>
    <w:uiPriority w:val="34"/>
    <w:qFormat/>
    <w:rsid w:val="00DC6127"/>
    <w:pPr>
      <w:spacing w:after="0" w:line="240" w:lineRule="exact"/>
      <w:ind w:left="720"/>
      <w:contextualSpacing/>
    </w:pPr>
    <w:rPr>
      <w:rFonts w:ascii="Arial" w:eastAsia="Arial" w:hAnsi="Arial" w:cs="Times New Roman"/>
      <w:noProof w:val="0"/>
      <w:sz w:val="20"/>
      <w:szCs w:val="18"/>
      <w:lang w:val="en-GB"/>
    </w:rPr>
  </w:style>
  <w:style w:type="numbering" w:styleId="111111">
    <w:name w:val="Outline List 2"/>
    <w:basedOn w:val="NoList"/>
    <w:rsid w:val="00DC6127"/>
    <w:pPr>
      <w:numPr>
        <w:numId w:val="1"/>
      </w:numPr>
    </w:pPr>
  </w:style>
  <w:style w:type="paragraph" w:styleId="Header">
    <w:name w:val="header"/>
    <w:basedOn w:val="Normal"/>
    <w:link w:val="HeaderChar"/>
    <w:uiPriority w:val="99"/>
    <w:unhideWhenUsed/>
    <w:rsid w:val="003A5D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5D75"/>
    <w:rPr>
      <w:noProof/>
      <w:lang w:val="sq-AL"/>
    </w:rPr>
  </w:style>
  <w:style w:type="paragraph" w:styleId="Footer">
    <w:name w:val="footer"/>
    <w:basedOn w:val="Normal"/>
    <w:link w:val="FooterChar"/>
    <w:uiPriority w:val="99"/>
    <w:unhideWhenUsed/>
    <w:rsid w:val="003A5D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5D75"/>
    <w:rPr>
      <w:noProof/>
      <w:lang w:val="sq-AL"/>
    </w:rPr>
  </w:style>
  <w:style w:type="paragraph" w:styleId="BalloonText">
    <w:name w:val="Balloon Text"/>
    <w:basedOn w:val="Normal"/>
    <w:link w:val="BalloonTextChar"/>
    <w:uiPriority w:val="99"/>
    <w:semiHidden/>
    <w:unhideWhenUsed/>
    <w:rsid w:val="003A5D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D75"/>
    <w:rPr>
      <w:rFonts w:ascii="Tahoma" w:hAnsi="Tahoma" w:cs="Tahoma"/>
      <w:noProof/>
      <w:sz w:val="16"/>
      <w:szCs w:val="16"/>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46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10709-72B9-48E6-ADD4-4473AADB1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Ryve Prekorogja</dc:creator>
  <cp:lastModifiedBy>Ryve Prekorogja</cp:lastModifiedBy>
  <cp:revision>2</cp:revision>
  <dcterms:created xsi:type="dcterms:W3CDTF">2019-05-30T05:57:00Z</dcterms:created>
  <dcterms:modified xsi:type="dcterms:W3CDTF">2019-05-30T05:57:00Z</dcterms:modified>
</cp:coreProperties>
</file>