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B77CB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8335477" wp14:editId="443C38C4">
            <wp:simplePos x="0" y="0"/>
            <wp:positionH relativeFrom="column">
              <wp:posOffset>2580640</wp:posOffset>
            </wp:positionH>
            <wp:positionV relativeFrom="paragraph">
              <wp:posOffset>8890</wp:posOffset>
            </wp:positionV>
            <wp:extent cx="1048385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CB9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bookmarkStart w:id="0" w:name="OLE_LINK2"/>
      <w:bookmarkStart w:id="1" w:name="OLE_LINK3"/>
      <w:r w:rsidRPr="00B77CB9">
        <w:rPr>
          <w:rFonts w:ascii="Times New Roman" w:eastAsia="MS Mincho" w:hAnsi="Times New Roman" w:cs="Times New Roman"/>
          <w:b/>
          <w:bCs/>
          <w:sz w:val="24"/>
          <w:szCs w:val="24"/>
        </w:rPr>
        <w:t>Republika e Kosovës</w:t>
      </w: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77CB9">
        <w:rPr>
          <w:rFonts w:ascii="Times New Roman" w:eastAsia="Batang" w:hAnsi="Times New Roman" w:cs="Times New Roman"/>
          <w:b/>
          <w:bCs/>
          <w:sz w:val="24"/>
          <w:szCs w:val="24"/>
        </w:rPr>
        <w:t>Republika Kosova-</w:t>
      </w:r>
      <w:r w:rsidRPr="00B77CB9">
        <w:rPr>
          <w:rFonts w:ascii="Times New Roman" w:eastAsia="MS Mincho" w:hAnsi="Times New Roman" w:cs="Times New Roman"/>
          <w:b/>
          <w:bCs/>
          <w:sz w:val="24"/>
          <w:szCs w:val="24"/>
        </w:rPr>
        <w:t>Republic of Kosovo</w:t>
      </w: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B77CB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Qeveria –Vlada-Government</w:t>
      </w:r>
      <w:bookmarkEnd w:id="0"/>
      <w:bookmarkEnd w:id="1"/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E312CA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B77CB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Ministria e Arsimit, Shkencës, </w:t>
      </w:r>
      <w:r w:rsidR="00E312CA" w:rsidRPr="00B77CB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Teknologjisë dhe Inovacionit  </w:t>
      </w:r>
    </w:p>
    <w:p w:rsidR="00E312CA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B77CB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Ministarstvo Obrazovanja, N</w:t>
      </w:r>
      <w:r w:rsidR="00E312CA" w:rsidRPr="00B77CB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auke, Tehnologije i Inovacije </w:t>
      </w:r>
    </w:p>
    <w:p w:rsidR="00837C32" w:rsidRPr="00B77CB9" w:rsidRDefault="00837C32" w:rsidP="00341B76">
      <w:pPr>
        <w:spacing w:line="276" w:lineRule="auto"/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B77CB9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Ministry of Education, Science, Technology and Innovation</w:t>
      </w:r>
    </w:p>
    <w:p w:rsidR="00C81E74" w:rsidRPr="00B77CB9" w:rsidRDefault="00C81E74" w:rsidP="00341B76">
      <w:pPr>
        <w:pStyle w:val="BodyTex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1E74" w:rsidRPr="00B77CB9" w:rsidRDefault="00C81E74" w:rsidP="00341B76">
      <w:pPr>
        <w:pStyle w:val="BodyTex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1E74" w:rsidRPr="00B77CB9" w:rsidRDefault="005567E7" w:rsidP="00341B76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Ministria e Arsimit, </w:t>
      </w:r>
      <w:r w:rsidR="00EB3480" w:rsidRPr="00B77CB9">
        <w:rPr>
          <w:rFonts w:ascii="Times New Roman" w:hAnsi="Times New Roman" w:cs="Times New Roman"/>
          <w:sz w:val="24"/>
          <w:szCs w:val="24"/>
        </w:rPr>
        <w:t>Shkencës</w:t>
      </w:r>
      <w:r w:rsidRPr="00B77CB9">
        <w:rPr>
          <w:rFonts w:ascii="Times New Roman" w:hAnsi="Times New Roman" w:cs="Times New Roman"/>
          <w:sz w:val="24"/>
          <w:szCs w:val="24"/>
        </w:rPr>
        <w:t xml:space="preserve">, </w:t>
      </w:r>
      <w:r w:rsidR="00E10127" w:rsidRPr="00B77CB9">
        <w:rPr>
          <w:rFonts w:ascii="Times New Roman" w:hAnsi="Times New Roman" w:cs="Times New Roman"/>
          <w:sz w:val="24"/>
          <w:szCs w:val="24"/>
        </w:rPr>
        <w:t>Teknologjisë</w:t>
      </w:r>
      <w:r w:rsidR="005077D7" w:rsidRPr="00B77CB9">
        <w:rPr>
          <w:rFonts w:ascii="Times New Roman" w:hAnsi="Times New Roman" w:cs="Times New Roman"/>
          <w:sz w:val="24"/>
          <w:szCs w:val="24"/>
        </w:rPr>
        <w:t xml:space="preserve"> dhe Inovacionit (MASH</w:t>
      </w:r>
      <w:r w:rsidRPr="00B77CB9">
        <w:rPr>
          <w:rFonts w:ascii="Times New Roman" w:hAnsi="Times New Roman" w:cs="Times New Roman"/>
          <w:sz w:val="24"/>
          <w:szCs w:val="24"/>
        </w:rPr>
        <w:t>TI</w:t>
      </w:r>
      <w:r w:rsidR="00EB3480" w:rsidRPr="00B77CB9">
        <w:rPr>
          <w:rFonts w:ascii="Times New Roman" w:hAnsi="Times New Roman" w:cs="Times New Roman"/>
          <w:sz w:val="24"/>
          <w:szCs w:val="24"/>
        </w:rPr>
        <w:t>)</w:t>
      </w:r>
      <w:r w:rsidR="003606E6" w:rsidRPr="00B77CB9">
        <w:rPr>
          <w:rFonts w:ascii="Times New Roman" w:hAnsi="Times New Roman" w:cs="Times New Roman"/>
          <w:sz w:val="24"/>
          <w:szCs w:val="24"/>
        </w:rPr>
        <w:t>,</w:t>
      </w:r>
      <w:r w:rsidR="00EB3480"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1E68BA" w:rsidRPr="00B77CB9">
        <w:rPr>
          <w:rFonts w:ascii="Times New Roman" w:hAnsi="Times New Roman" w:cs="Times New Roman"/>
          <w:sz w:val="24"/>
          <w:szCs w:val="24"/>
        </w:rPr>
        <w:t>bazuar në</w:t>
      </w:r>
      <w:r w:rsidR="007F3C2A"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6D1318" w:rsidRPr="00B77CB9">
        <w:rPr>
          <w:rFonts w:ascii="Times New Roman" w:hAnsi="Times New Roman" w:cs="Times New Roman"/>
          <w:sz w:val="24"/>
          <w:szCs w:val="24"/>
        </w:rPr>
        <w:t>L</w:t>
      </w:r>
      <w:r w:rsidR="007F3C2A" w:rsidRPr="00B77CB9">
        <w:rPr>
          <w:rFonts w:ascii="Times New Roman" w:hAnsi="Times New Roman" w:cs="Times New Roman"/>
          <w:sz w:val="24"/>
          <w:szCs w:val="24"/>
        </w:rPr>
        <w:t xml:space="preserve">igjin 02/L-67 për botimin e teksteve </w:t>
      </w:r>
      <w:r w:rsidR="007F3C2A" w:rsidRPr="00B77CB9">
        <w:rPr>
          <w:rFonts w:ascii="Times New Roman" w:hAnsi="Times New Roman" w:cs="Times New Roman"/>
          <w:spacing w:val="-59"/>
          <w:sz w:val="24"/>
          <w:szCs w:val="24"/>
        </w:rPr>
        <w:t xml:space="preserve">   </w:t>
      </w:r>
      <w:r w:rsidR="007F3C2A" w:rsidRPr="00B77CB9">
        <w:rPr>
          <w:rFonts w:ascii="Times New Roman" w:hAnsi="Times New Roman" w:cs="Times New Roman"/>
          <w:sz w:val="24"/>
          <w:szCs w:val="24"/>
        </w:rPr>
        <w:t>shkollore</w:t>
      </w:r>
      <w:r w:rsidR="007F3C2A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F3C2A" w:rsidRPr="00B77CB9">
        <w:rPr>
          <w:rFonts w:ascii="Times New Roman" w:hAnsi="Times New Roman" w:cs="Times New Roman"/>
          <w:sz w:val="24"/>
          <w:szCs w:val="24"/>
        </w:rPr>
        <w:t>dhe</w:t>
      </w:r>
      <w:r w:rsidR="007F3C2A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F3C2A" w:rsidRPr="00B77CB9">
        <w:rPr>
          <w:rFonts w:ascii="Times New Roman" w:hAnsi="Times New Roman" w:cs="Times New Roman"/>
          <w:sz w:val="24"/>
          <w:szCs w:val="24"/>
        </w:rPr>
        <w:t xml:space="preserve">mjeteve mësimore dhe </w:t>
      </w:r>
      <w:r w:rsidR="00434271" w:rsidRPr="0025729F">
        <w:rPr>
          <w:rFonts w:ascii="Times New Roman" w:hAnsi="Times New Roman" w:cs="Times New Roman"/>
          <w:sz w:val="24"/>
          <w:szCs w:val="24"/>
        </w:rPr>
        <w:t>V</w:t>
      </w:r>
      <w:r w:rsidR="00022A27">
        <w:rPr>
          <w:rFonts w:ascii="Times New Roman" w:hAnsi="Times New Roman" w:cs="Times New Roman"/>
          <w:sz w:val="24"/>
          <w:szCs w:val="24"/>
        </w:rPr>
        <w:t>endimit</w:t>
      </w:r>
      <w:r w:rsidR="00162267" w:rsidRPr="0025729F">
        <w:rPr>
          <w:rFonts w:ascii="Times New Roman" w:hAnsi="Times New Roman" w:cs="Times New Roman"/>
          <w:sz w:val="24"/>
          <w:szCs w:val="24"/>
        </w:rPr>
        <w:t xml:space="preserve"> nr. </w:t>
      </w:r>
      <w:r w:rsidR="00CE2639" w:rsidRPr="0025729F">
        <w:rPr>
          <w:rFonts w:ascii="Times New Roman" w:hAnsi="Times New Roman" w:cs="Times New Roman"/>
          <w:sz w:val="24"/>
          <w:szCs w:val="24"/>
        </w:rPr>
        <w:t>01B-058 të datës 02.06.2023</w:t>
      </w:r>
      <w:r w:rsidR="001925EA">
        <w:rPr>
          <w:rFonts w:ascii="Times New Roman" w:hAnsi="Times New Roman" w:cs="Times New Roman"/>
          <w:sz w:val="24"/>
          <w:szCs w:val="24"/>
        </w:rPr>
        <w:t xml:space="preserve"> dhe</w:t>
      </w:r>
      <w:r w:rsidR="0025729F">
        <w:rPr>
          <w:rFonts w:ascii="Times New Roman" w:hAnsi="Times New Roman" w:cs="Times New Roman"/>
          <w:sz w:val="24"/>
          <w:szCs w:val="24"/>
        </w:rPr>
        <w:t xml:space="preserve"> </w:t>
      </w:r>
      <w:r w:rsidR="00022A27">
        <w:rPr>
          <w:rFonts w:ascii="Times New Roman" w:hAnsi="Times New Roman" w:cs="Times New Roman"/>
          <w:sz w:val="24"/>
          <w:szCs w:val="24"/>
        </w:rPr>
        <w:t xml:space="preserve">vendimit nr. </w:t>
      </w:r>
      <w:r w:rsidR="0025729F">
        <w:rPr>
          <w:rFonts w:ascii="Times New Roman" w:hAnsi="Times New Roman" w:cs="Times New Roman"/>
          <w:sz w:val="24"/>
          <w:szCs w:val="24"/>
        </w:rPr>
        <w:t xml:space="preserve">01B-061 të datës 07.06.2023 </w:t>
      </w:r>
      <w:r w:rsidR="00E10127" w:rsidRPr="00B77CB9">
        <w:rPr>
          <w:rFonts w:ascii="Times New Roman" w:hAnsi="Times New Roman" w:cs="Times New Roman"/>
          <w:sz w:val="24"/>
          <w:szCs w:val="24"/>
        </w:rPr>
        <w:t xml:space="preserve">për hapjen e konkursit për </w:t>
      </w:r>
      <w:r w:rsidR="00EC2FCA" w:rsidRPr="00B77CB9">
        <w:rPr>
          <w:rFonts w:ascii="Times New Roman" w:hAnsi="Times New Roman" w:cs="Times New Roman"/>
          <w:sz w:val="24"/>
          <w:szCs w:val="24"/>
        </w:rPr>
        <w:t xml:space="preserve">tekste shkollore </w:t>
      </w:r>
      <w:r w:rsidR="00CE2639" w:rsidRPr="00B77CB9">
        <w:rPr>
          <w:rFonts w:ascii="Times New Roman" w:hAnsi="Times New Roman" w:cs="Times New Roman"/>
          <w:sz w:val="24"/>
          <w:szCs w:val="24"/>
        </w:rPr>
        <w:t xml:space="preserve">të </w:t>
      </w:r>
      <w:r w:rsidR="006777AF" w:rsidRPr="00B77CB9">
        <w:rPr>
          <w:rFonts w:ascii="Times New Roman" w:hAnsi="Times New Roman" w:cs="Times New Roman"/>
          <w:sz w:val="24"/>
          <w:szCs w:val="24"/>
        </w:rPr>
        <w:t>gjuhë</w:t>
      </w:r>
      <w:r w:rsidR="00166006">
        <w:rPr>
          <w:rFonts w:ascii="Times New Roman" w:hAnsi="Times New Roman" w:cs="Times New Roman"/>
          <w:sz w:val="24"/>
          <w:szCs w:val="24"/>
        </w:rPr>
        <w:t>s</w:t>
      </w:r>
      <w:r w:rsidR="006777AF" w:rsidRPr="00B77CB9">
        <w:rPr>
          <w:rFonts w:ascii="Times New Roman" w:hAnsi="Times New Roman" w:cs="Times New Roman"/>
          <w:sz w:val="24"/>
          <w:szCs w:val="24"/>
        </w:rPr>
        <w:t xml:space="preserve"> angleze për klasë</w:t>
      </w:r>
      <w:r w:rsidR="00CE2639" w:rsidRPr="00B77CB9">
        <w:rPr>
          <w:rFonts w:ascii="Times New Roman" w:hAnsi="Times New Roman" w:cs="Times New Roman"/>
          <w:sz w:val="24"/>
          <w:szCs w:val="24"/>
        </w:rPr>
        <w:t xml:space="preserve">n parafillor dhe klasat I-XII. </w:t>
      </w:r>
    </w:p>
    <w:p w:rsidR="005077D7" w:rsidRPr="00B77CB9" w:rsidRDefault="005077D7" w:rsidP="00341B76">
      <w:pPr>
        <w:pStyle w:val="BodyText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E10127" w:rsidRPr="00B77CB9" w:rsidRDefault="00E10127" w:rsidP="00341B76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127" w:rsidRPr="00B77CB9" w:rsidRDefault="00133811" w:rsidP="00341B76">
      <w:pPr>
        <w:pStyle w:val="BodyText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RI</w:t>
      </w:r>
      <w:r w:rsidR="00E10127" w:rsidRPr="00B77CB9">
        <w:rPr>
          <w:rFonts w:ascii="Times New Roman" w:hAnsi="Times New Roman" w:cs="Times New Roman"/>
          <w:b/>
          <w:sz w:val="32"/>
          <w:szCs w:val="32"/>
        </w:rPr>
        <w:t xml:space="preserve">SHPALL </w:t>
      </w:r>
    </w:p>
    <w:p w:rsidR="00C81E74" w:rsidRPr="00133811" w:rsidRDefault="00E10127" w:rsidP="00341B76">
      <w:pPr>
        <w:pStyle w:val="BodyTex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C81E74" w:rsidRPr="00133811">
          <w:footerReference w:type="default" r:id="rId9"/>
          <w:type w:val="continuous"/>
          <w:pgSz w:w="12240" w:h="15840"/>
          <w:pgMar w:top="1340" w:right="1260" w:bottom="1200" w:left="1200" w:header="720" w:footer="1018" w:gutter="0"/>
          <w:pgNumType w:start="1"/>
          <w:cols w:space="720"/>
        </w:sectPr>
      </w:pPr>
      <w:r w:rsidRPr="00B77CB9">
        <w:rPr>
          <w:rFonts w:ascii="Times New Roman" w:hAnsi="Times New Roman" w:cs="Times New Roman"/>
          <w:b/>
          <w:sz w:val="32"/>
          <w:szCs w:val="32"/>
        </w:rPr>
        <w:t xml:space="preserve">KONKURS PËR TEKSTET SHKOLLORE </w:t>
      </w:r>
      <w:r w:rsidR="00CE2639" w:rsidRPr="00B77CB9">
        <w:rPr>
          <w:rFonts w:ascii="Times New Roman" w:hAnsi="Times New Roman" w:cs="Times New Roman"/>
          <w:b/>
          <w:sz w:val="32"/>
          <w:szCs w:val="32"/>
        </w:rPr>
        <w:t>PËR GJUHËN ANGLEZE PËR KLASËN PARAFILLOR</w:t>
      </w:r>
      <w:r w:rsidR="00133811">
        <w:rPr>
          <w:rFonts w:ascii="Times New Roman" w:hAnsi="Times New Roman" w:cs="Times New Roman"/>
          <w:b/>
          <w:sz w:val="32"/>
          <w:szCs w:val="32"/>
        </w:rPr>
        <w:t>E</w:t>
      </w:r>
      <w:r w:rsidR="00CE2639" w:rsidRPr="00B77CB9">
        <w:rPr>
          <w:rFonts w:ascii="Times New Roman" w:hAnsi="Times New Roman" w:cs="Times New Roman"/>
          <w:b/>
          <w:sz w:val="32"/>
          <w:szCs w:val="32"/>
        </w:rPr>
        <w:t xml:space="preserve"> DHE KLASAT I-XII</w:t>
      </w:r>
    </w:p>
    <w:p w:rsidR="00C81E74" w:rsidRPr="00B77CB9" w:rsidRDefault="00C81E74" w:rsidP="00341B76">
      <w:pPr>
        <w:pStyle w:val="BodyText"/>
        <w:spacing w:before="6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1711"/>
        <w:tblW w:w="10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814"/>
        <w:gridCol w:w="3390"/>
        <w:gridCol w:w="2659"/>
      </w:tblGrid>
      <w:tr w:rsidR="00D90043" w:rsidRPr="00B77CB9" w:rsidTr="005F67AE">
        <w:trPr>
          <w:trHeight w:val="219"/>
        </w:trPr>
        <w:tc>
          <w:tcPr>
            <w:tcW w:w="25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Pr="00B77CB9" w:rsidRDefault="00D90043" w:rsidP="00341B7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D90043" w:rsidRPr="00B77CB9" w:rsidRDefault="00D90043" w:rsidP="00341B7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Fusha</w:t>
            </w:r>
            <w:r w:rsidRPr="00B77CB9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>kurrikulare</w:t>
            </w:r>
          </w:p>
          <w:p w:rsidR="00D90043" w:rsidRPr="00B77CB9" w:rsidRDefault="00D90043" w:rsidP="00341B7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0043" w:rsidRPr="00B77CB9" w:rsidRDefault="00D90043" w:rsidP="00341B76">
            <w:pPr>
              <w:pStyle w:val="TableParagraph"/>
              <w:spacing w:line="276" w:lineRule="auto"/>
              <w:ind w:left="1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>Lënda</w:t>
            </w:r>
          </w:p>
        </w:tc>
        <w:tc>
          <w:tcPr>
            <w:tcW w:w="339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0043" w:rsidRPr="00B77CB9" w:rsidRDefault="00D90043" w:rsidP="00341B76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>Teksti</w:t>
            </w:r>
            <w:r w:rsidRPr="00B77CB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>shkollor/materiali</w:t>
            </w:r>
            <w:r w:rsidRPr="00B77CB9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>mësimor</w:t>
            </w:r>
          </w:p>
        </w:tc>
        <w:tc>
          <w:tcPr>
            <w:tcW w:w="265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Pr="00B77CB9" w:rsidRDefault="00D90043" w:rsidP="00341B7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0043" w:rsidRPr="00B77CB9" w:rsidRDefault="00D90043" w:rsidP="00341B7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>Klasa</w:t>
            </w:r>
            <w:r w:rsidR="00CE2639" w:rsidRPr="00B77C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 </w:t>
            </w:r>
          </w:p>
        </w:tc>
      </w:tr>
      <w:tr w:rsidR="00D90043" w:rsidRPr="00B77CB9" w:rsidTr="005F67AE">
        <w:trPr>
          <w:trHeight w:val="719"/>
        </w:trPr>
        <w:tc>
          <w:tcPr>
            <w:tcW w:w="2523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22" w:right="9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Pr="00B77CB9" w:rsidRDefault="00D90043" w:rsidP="00341B76">
            <w:pPr>
              <w:pStyle w:val="TableParagraph"/>
              <w:spacing w:line="276" w:lineRule="auto"/>
              <w:ind w:left="122" w:right="9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B9">
              <w:rPr>
                <w:rFonts w:ascii="Times New Roman" w:hAnsi="Times New Roman" w:cs="Times New Roman"/>
                <w:b/>
                <w:sz w:val="24"/>
                <w:szCs w:val="24"/>
              </w:rPr>
              <w:t>Gjuhë dhe</w:t>
            </w:r>
            <w:r w:rsidRPr="00B77CB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77CB9">
              <w:rPr>
                <w:rFonts w:ascii="Times New Roman" w:hAnsi="Times New Roman" w:cs="Times New Roman"/>
                <w:b/>
                <w:sz w:val="24"/>
                <w:szCs w:val="24"/>
              </w:rPr>
              <w:t>komunikim</w:t>
            </w:r>
          </w:p>
        </w:tc>
        <w:tc>
          <w:tcPr>
            <w:tcW w:w="1814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57" w:right="10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Pr="00B77CB9" w:rsidRDefault="00CE2639" w:rsidP="00341B76">
            <w:pPr>
              <w:pStyle w:val="TableParagraph"/>
              <w:spacing w:line="276" w:lineRule="auto"/>
              <w:ind w:left="157" w:righ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Gjuhë </w:t>
            </w:r>
            <w:r w:rsidR="008145B8"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CB9">
              <w:rPr>
                <w:rFonts w:ascii="Times New Roman" w:hAnsi="Times New Roman" w:cs="Times New Roman"/>
                <w:sz w:val="24"/>
                <w:szCs w:val="24"/>
              </w:rPr>
              <w:t>angleze</w:t>
            </w:r>
            <w:r w:rsidR="008145B8"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390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08" w:right="15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Pr="00B77CB9" w:rsidRDefault="00D90043" w:rsidP="00341B76">
            <w:pPr>
              <w:pStyle w:val="TableParagraph"/>
              <w:spacing w:line="276" w:lineRule="auto"/>
              <w:ind w:left="108" w:right="15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5B8"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Gjuhë </w:t>
            </w:r>
            <w:r w:rsidR="00A97A48"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145B8" w:rsidRPr="00B77CB9">
              <w:rPr>
                <w:rFonts w:ascii="Times New Roman" w:hAnsi="Times New Roman" w:cs="Times New Roman"/>
                <w:sz w:val="24"/>
                <w:szCs w:val="24"/>
              </w:rPr>
              <w:t>angleze</w:t>
            </w:r>
            <w:r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659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8145B8" w:rsidRPr="00B77CB9" w:rsidRDefault="008145B8" w:rsidP="00341B76">
            <w:pPr>
              <w:pStyle w:val="TableParagraph"/>
              <w:spacing w:line="276" w:lineRule="auto"/>
              <w:ind w:right="15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Pr="00B77CB9" w:rsidRDefault="00CE2639" w:rsidP="00341B76">
            <w:pPr>
              <w:pStyle w:val="TableParagraph"/>
              <w:spacing w:line="276" w:lineRule="auto"/>
              <w:ind w:right="1509"/>
              <w:rPr>
                <w:rFonts w:ascii="Times New Roman" w:hAnsi="Times New Roman" w:cs="Times New Roman"/>
                <w:sz w:val="24"/>
                <w:szCs w:val="24"/>
              </w:rPr>
            </w:pPr>
            <w:r w:rsidRPr="00B77CB9">
              <w:rPr>
                <w:rFonts w:ascii="Times New Roman" w:hAnsi="Times New Roman" w:cs="Times New Roman"/>
                <w:sz w:val="24"/>
                <w:szCs w:val="24"/>
              </w:rPr>
              <w:t xml:space="preserve">Parafillor dhe I-XII </w:t>
            </w:r>
          </w:p>
        </w:tc>
      </w:tr>
      <w:tr w:rsidR="00D90043" w:rsidRPr="00B77CB9" w:rsidTr="005F67AE">
        <w:trPr>
          <w:trHeight w:val="395"/>
        </w:trPr>
        <w:tc>
          <w:tcPr>
            <w:tcW w:w="2523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57" w:right="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Pr="00B77CB9" w:rsidRDefault="00D90043" w:rsidP="00341B76">
            <w:pPr>
              <w:pStyle w:val="TableParagraph"/>
              <w:tabs>
                <w:tab w:val="left" w:pos="4597"/>
              </w:tabs>
              <w:spacing w:before="1" w:line="276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Pr="00B77CB9" w:rsidRDefault="00D90043" w:rsidP="00341B76">
            <w:pPr>
              <w:pStyle w:val="TableParagraph"/>
              <w:spacing w:line="276" w:lineRule="auto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7AE" w:rsidRPr="00B77CB9" w:rsidRDefault="005F67AE" w:rsidP="00341B76">
      <w:pPr>
        <w:spacing w:line="276" w:lineRule="auto"/>
      </w:pPr>
    </w:p>
    <w:p w:rsidR="005F67AE" w:rsidRPr="00B77CB9" w:rsidRDefault="005F67AE" w:rsidP="00341B76">
      <w:pPr>
        <w:spacing w:line="276" w:lineRule="auto"/>
      </w:pPr>
    </w:p>
    <w:p w:rsidR="005F67AE" w:rsidRPr="00B77CB9" w:rsidRDefault="005F67AE" w:rsidP="00341B76">
      <w:pPr>
        <w:spacing w:line="276" w:lineRule="auto"/>
      </w:pPr>
    </w:p>
    <w:p w:rsidR="005F67AE" w:rsidRPr="00B77CB9" w:rsidRDefault="005F67AE" w:rsidP="00341B76">
      <w:pPr>
        <w:spacing w:line="276" w:lineRule="auto"/>
      </w:pPr>
    </w:p>
    <w:p w:rsidR="00C81E74" w:rsidRPr="00B77CB9" w:rsidRDefault="005F67AE" w:rsidP="00341B76">
      <w:pPr>
        <w:tabs>
          <w:tab w:val="left" w:pos="561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7CB9">
        <w:rPr>
          <w:b/>
        </w:rPr>
        <w:t xml:space="preserve">                     1.   </w:t>
      </w:r>
      <w:r w:rsidR="00EB3480" w:rsidRPr="00B77CB9">
        <w:rPr>
          <w:rFonts w:ascii="Times New Roman" w:hAnsi="Times New Roman" w:cs="Times New Roman"/>
          <w:b/>
          <w:sz w:val="24"/>
          <w:szCs w:val="24"/>
        </w:rPr>
        <w:t>K</w:t>
      </w:r>
      <w:r w:rsidR="0048017B" w:rsidRPr="00B77CB9">
        <w:rPr>
          <w:rFonts w:ascii="Times New Roman" w:hAnsi="Times New Roman" w:cs="Times New Roman"/>
          <w:b/>
          <w:sz w:val="24"/>
          <w:szCs w:val="24"/>
        </w:rPr>
        <w:t>riteret</w:t>
      </w:r>
      <w:r w:rsidR="00EB3480" w:rsidRPr="00B77CB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8017B" w:rsidRPr="00B77CB9">
        <w:rPr>
          <w:rFonts w:ascii="Times New Roman" w:hAnsi="Times New Roman" w:cs="Times New Roman"/>
          <w:b/>
          <w:sz w:val="24"/>
          <w:szCs w:val="24"/>
        </w:rPr>
        <w:t>e</w:t>
      </w:r>
      <w:r w:rsidR="00EB3480" w:rsidRPr="00B77CB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48017B" w:rsidRPr="00B77CB9">
        <w:rPr>
          <w:rFonts w:ascii="Times New Roman" w:hAnsi="Times New Roman" w:cs="Times New Roman"/>
          <w:b/>
          <w:sz w:val="24"/>
          <w:szCs w:val="24"/>
        </w:rPr>
        <w:t>aplikimit</w:t>
      </w:r>
      <w:r w:rsidR="00EB3480" w:rsidRPr="00B77C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8017B" w:rsidRPr="00B77CB9">
        <w:rPr>
          <w:rFonts w:ascii="Times New Roman" w:hAnsi="Times New Roman" w:cs="Times New Roman"/>
          <w:b/>
          <w:sz w:val="24"/>
          <w:szCs w:val="24"/>
        </w:rPr>
        <w:t>dhe</w:t>
      </w:r>
      <w:r w:rsidR="00EB3480" w:rsidRPr="00B77C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8017B" w:rsidRPr="00B77CB9">
        <w:rPr>
          <w:rFonts w:ascii="Times New Roman" w:hAnsi="Times New Roman" w:cs="Times New Roman"/>
          <w:b/>
          <w:sz w:val="24"/>
          <w:szCs w:val="24"/>
        </w:rPr>
        <w:t>përzgjedhjes</w:t>
      </w:r>
    </w:p>
    <w:p w:rsidR="00C81E74" w:rsidRPr="00B77CB9" w:rsidRDefault="00C81E74" w:rsidP="00341B76">
      <w:pPr>
        <w:pStyle w:val="BodyText"/>
        <w:spacing w:before="1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1E74" w:rsidRPr="00B77CB9" w:rsidRDefault="00EB3480" w:rsidP="00341B76">
      <w:pPr>
        <w:pStyle w:val="BodyText"/>
        <w:spacing w:line="276" w:lineRule="auto"/>
        <w:ind w:left="223" w:right="112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Çdo </w:t>
      </w:r>
      <w:r w:rsidR="002333AA" w:rsidRPr="00B77CB9">
        <w:rPr>
          <w:rFonts w:ascii="Times New Roman" w:hAnsi="Times New Roman" w:cs="Times New Roman"/>
          <w:sz w:val="24"/>
          <w:szCs w:val="24"/>
        </w:rPr>
        <w:t xml:space="preserve">tekst </w:t>
      </w:r>
      <w:r w:rsidRPr="00B77CB9">
        <w:rPr>
          <w:rFonts w:ascii="Times New Roman" w:hAnsi="Times New Roman" w:cs="Times New Roman"/>
          <w:sz w:val="24"/>
          <w:szCs w:val="24"/>
        </w:rPr>
        <w:t>vlerësohet për t’u siguruar që kërkesat themelore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janë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plotësuar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dhe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se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janë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në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përputhshmëri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me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legjislacionin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në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fuqi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dhe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dokumentet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e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mëposhtme:</w:t>
      </w:r>
    </w:p>
    <w:p w:rsidR="005F67AE" w:rsidRPr="00B77CB9" w:rsidRDefault="005F67AE" w:rsidP="00341B76">
      <w:pPr>
        <w:pStyle w:val="BodyText"/>
        <w:spacing w:line="276" w:lineRule="auto"/>
        <w:ind w:left="223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EB3480" w:rsidP="00341B76">
      <w:pPr>
        <w:pStyle w:val="ListParagraph"/>
        <w:numPr>
          <w:ilvl w:val="0"/>
          <w:numId w:val="6"/>
        </w:numPr>
        <w:tabs>
          <w:tab w:val="left" w:pos="944"/>
        </w:tabs>
        <w:spacing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Ligjin</w:t>
      </w:r>
      <w:r w:rsidRPr="00B77CB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për</w:t>
      </w:r>
      <w:r w:rsidRPr="00B77CB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botimin</w:t>
      </w:r>
      <w:r w:rsidRPr="00B77C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e</w:t>
      </w:r>
      <w:r w:rsidRPr="00B77C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teksteve</w:t>
      </w:r>
      <w:r w:rsidRPr="00B77C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shkollore,</w:t>
      </w:r>
      <w:r w:rsidRPr="00B77C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mjeteve</w:t>
      </w:r>
      <w:r w:rsidRPr="00B77C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mësimore,</w:t>
      </w:r>
      <w:r w:rsidRPr="00B77CB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lektyrës</w:t>
      </w:r>
      <w:r w:rsidRPr="00B77C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shkollore</w:t>
      </w:r>
      <w:r w:rsidRPr="00B77C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dhe</w:t>
      </w:r>
      <w:r w:rsidRPr="00B77C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të</w:t>
      </w:r>
      <w:r w:rsidR="00626349">
        <w:rPr>
          <w:rFonts w:ascii="Times New Roman" w:hAnsi="Times New Roman" w:cs="Times New Roman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dokumentacionit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pedagogjik</w:t>
      </w:r>
      <w:r w:rsidR="002F4484" w:rsidRPr="00B77CB9">
        <w:rPr>
          <w:rFonts w:ascii="Times New Roman" w:hAnsi="Times New Roman" w:cs="Times New Roman"/>
          <w:sz w:val="24"/>
          <w:szCs w:val="24"/>
        </w:rPr>
        <w:t>.</w:t>
      </w:r>
    </w:p>
    <w:p w:rsidR="00C81E74" w:rsidRPr="00B77CB9" w:rsidRDefault="00EB3480" w:rsidP="00341B76">
      <w:pPr>
        <w:pStyle w:val="ListParagraph"/>
        <w:numPr>
          <w:ilvl w:val="0"/>
          <w:numId w:val="6"/>
        </w:numPr>
        <w:tabs>
          <w:tab w:val="left" w:pos="944"/>
        </w:tabs>
        <w:spacing w:before="4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Kornizën</w:t>
      </w:r>
      <w:r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Kurrikulare</w:t>
      </w:r>
      <w:r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të Kosovës</w:t>
      </w:r>
      <w:r w:rsidR="002F4484" w:rsidRPr="00B77CB9">
        <w:rPr>
          <w:rFonts w:ascii="Times New Roman" w:hAnsi="Times New Roman" w:cs="Times New Roman"/>
          <w:sz w:val="24"/>
          <w:szCs w:val="24"/>
        </w:rPr>
        <w:t>.</w:t>
      </w:r>
    </w:p>
    <w:p w:rsidR="00C81E74" w:rsidRPr="00B77CB9" w:rsidRDefault="00EB3480" w:rsidP="00341B76">
      <w:pPr>
        <w:pStyle w:val="ListParagraph"/>
        <w:numPr>
          <w:ilvl w:val="0"/>
          <w:numId w:val="6"/>
        </w:numPr>
        <w:tabs>
          <w:tab w:val="left" w:pos="944"/>
        </w:tabs>
        <w:spacing w:before="25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Kurrikulat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bërthamë:</w:t>
      </w:r>
    </w:p>
    <w:p w:rsidR="00D90043" w:rsidRPr="00B77CB9" w:rsidRDefault="00D90043" w:rsidP="00341B76">
      <w:pPr>
        <w:pStyle w:val="ListParagraph"/>
        <w:numPr>
          <w:ilvl w:val="1"/>
          <w:numId w:val="6"/>
        </w:numPr>
        <w:tabs>
          <w:tab w:val="left" w:pos="1604"/>
        </w:tabs>
        <w:spacing w:before="1" w:line="276" w:lineRule="auto"/>
        <w:ind w:left="1225" w:hanging="361"/>
        <w:rPr>
          <w:rFonts w:ascii="Times New Roman" w:hAnsi="Times New Roman" w:cs="Times New Roman"/>
        </w:rPr>
      </w:pPr>
      <w:r w:rsidRPr="00B77CB9">
        <w:rPr>
          <w:rFonts w:ascii="Times New Roman" w:hAnsi="Times New Roman" w:cs="Times New Roman"/>
        </w:rPr>
        <w:t>Për arsimin</w:t>
      </w:r>
      <w:r w:rsidRPr="00B77CB9">
        <w:rPr>
          <w:rFonts w:ascii="Times New Roman" w:hAnsi="Times New Roman" w:cs="Times New Roman"/>
          <w:spacing w:val="-1"/>
        </w:rPr>
        <w:t xml:space="preserve"> </w:t>
      </w:r>
      <w:r w:rsidR="006777AF" w:rsidRPr="00B77CB9">
        <w:rPr>
          <w:rFonts w:ascii="Times New Roman" w:hAnsi="Times New Roman" w:cs="Times New Roman"/>
        </w:rPr>
        <w:t xml:space="preserve"> fillor, të mesme të ulëte dhe të mesëm të lartë</w:t>
      </w:r>
      <w:r w:rsidR="00135169" w:rsidRPr="00B77CB9">
        <w:rPr>
          <w:rFonts w:ascii="Times New Roman" w:hAnsi="Times New Roman" w:cs="Times New Roman"/>
        </w:rPr>
        <w:t>.</w:t>
      </w:r>
    </w:p>
    <w:p w:rsidR="00C81E74" w:rsidRPr="00B77CB9" w:rsidRDefault="00EB3480" w:rsidP="00341B76">
      <w:pPr>
        <w:pStyle w:val="ListParagraph"/>
        <w:numPr>
          <w:ilvl w:val="0"/>
          <w:numId w:val="6"/>
        </w:numPr>
        <w:tabs>
          <w:tab w:val="left" w:pos="1604"/>
        </w:tabs>
        <w:spacing w:before="26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Plan</w:t>
      </w:r>
      <w:r w:rsidR="002F4484" w:rsidRPr="00B77CB9">
        <w:rPr>
          <w:rFonts w:ascii="Times New Roman" w:hAnsi="Times New Roman" w:cs="Times New Roman"/>
          <w:sz w:val="24"/>
          <w:szCs w:val="24"/>
        </w:rPr>
        <w:t>-</w:t>
      </w:r>
      <w:r w:rsidRPr="00B77CB9">
        <w:rPr>
          <w:rFonts w:ascii="Times New Roman" w:hAnsi="Times New Roman" w:cs="Times New Roman"/>
          <w:sz w:val="24"/>
          <w:szCs w:val="24"/>
        </w:rPr>
        <w:t>programet lëndore</w:t>
      </w:r>
      <w:r w:rsidR="002F4484" w:rsidRPr="00B77CB9">
        <w:rPr>
          <w:rFonts w:ascii="Times New Roman" w:hAnsi="Times New Roman" w:cs="Times New Roman"/>
          <w:sz w:val="24"/>
          <w:szCs w:val="24"/>
        </w:rPr>
        <w:t>.</w:t>
      </w:r>
    </w:p>
    <w:p w:rsidR="00C81E74" w:rsidRPr="00B77CB9" w:rsidRDefault="00B77CB9" w:rsidP="00341B76">
      <w:pPr>
        <w:pStyle w:val="ListParagraph"/>
        <w:numPr>
          <w:ilvl w:val="0"/>
          <w:numId w:val="6"/>
        </w:numPr>
        <w:tabs>
          <w:tab w:val="left" w:pos="944"/>
        </w:tabs>
        <w:spacing w:before="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Standardi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tekste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shkollore</w:t>
      </w:r>
      <w:r w:rsidRPr="00B77CB9">
        <w:rPr>
          <w:rFonts w:ascii="Times New Roman" w:hAnsi="Times New Roman" w:cs="Times New Roman"/>
          <w:sz w:val="24"/>
          <w:szCs w:val="24"/>
        </w:rPr>
        <w:t xml:space="preserve"> për gjuhët e huaja</w:t>
      </w:r>
      <w:r w:rsidR="00EB3480" w:rsidRPr="00B77CB9">
        <w:rPr>
          <w:rFonts w:ascii="Times New Roman" w:hAnsi="Times New Roman" w:cs="Times New Roman"/>
          <w:sz w:val="24"/>
          <w:szCs w:val="24"/>
        </w:rPr>
        <w:t>.</w:t>
      </w:r>
    </w:p>
    <w:p w:rsidR="00A130A0" w:rsidRPr="00B77CB9" w:rsidRDefault="00135169" w:rsidP="00341B76">
      <w:pPr>
        <w:pStyle w:val="ListParagraph"/>
        <w:numPr>
          <w:ilvl w:val="0"/>
          <w:numId w:val="6"/>
        </w:numPr>
        <w:tabs>
          <w:tab w:val="left" w:pos="944"/>
        </w:tabs>
        <w:spacing w:before="1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Korniza evropiane e gjuhëve.</w:t>
      </w:r>
    </w:p>
    <w:p w:rsidR="005F67AE" w:rsidRPr="00B77CB9" w:rsidRDefault="005F67AE" w:rsidP="00341B76">
      <w:pPr>
        <w:pStyle w:val="ListParagraph"/>
        <w:tabs>
          <w:tab w:val="left" w:pos="944"/>
        </w:tabs>
        <w:spacing w:before="1" w:line="276" w:lineRule="auto"/>
        <w:ind w:left="943"/>
        <w:rPr>
          <w:rFonts w:ascii="Times New Roman" w:hAnsi="Times New Roman" w:cs="Times New Roman"/>
          <w:sz w:val="24"/>
          <w:szCs w:val="24"/>
        </w:rPr>
      </w:pPr>
    </w:p>
    <w:p w:rsidR="005F67AE" w:rsidRPr="00B77CB9" w:rsidRDefault="00A130A0" w:rsidP="00341B76">
      <w:pPr>
        <w:pStyle w:val="BodyText"/>
        <w:spacing w:before="63" w:line="276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Tekstet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cilat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nuk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janë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në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përputhje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me</w:t>
      </w:r>
      <w:r w:rsidR="00F35D8A" w:rsidRPr="00B77CB9">
        <w:rPr>
          <w:rFonts w:ascii="Times New Roman" w:hAnsi="Times New Roman" w:cs="Times New Roman"/>
          <w:sz w:val="24"/>
          <w:szCs w:val="24"/>
        </w:rPr>
        <w:t xml:space="preserve"> legjislacionin në fuqi dhe dokumentet e lartpërmendura, nuk </w:t>
      </w:r>
      <w:r w:rsidR="00BE0E91" w:rsidRPr="00B77CB9">
        <w:rPr>
          <w:rFonts w:ascii="Times New Roman" w:hAnsi="Times New Roman" w:cs="Times New Roman"/>
          <w:sz w:val="24"/>
          <w:szCs w:val="24"/>
        </w:rPr>
        <w:t xml:space="preserve">pranohen. </w:t>
      </w:r>
    </w:p>
    <w:p w:rsidR="00C81E74" w:rsidRPr="00B77CB9" w:rsidRDefault="00C81E74" w:rsidP="00341B76">
      <w:pPr>
        <w:pStyle w:val="BodyText"/>
        <w:spacing w:before="9"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48017B" w:rsidP="00341B76">
      <w:pPr>
        <w:pStyle w:val="Heading1"/>
        <w:numPr>
          <w:ilvl w:val="0"/>
          <w:numId w:val="13"/>
        </w:numPr>
        <w:spacing w:before="9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Kërkesat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EB3480" w:rsidRPr="00B77C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përgjithshme</w:t>
      </w:r>
      <w:r w:rsidR="00EB3480" w:rsidRPr="00B77C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C81E74" w:rsidRPr="00B77CB9" w:rsidRDefault="00C81E74" w:rsidP="00341B76">
      <w:pPr>
        <w:pStyle w:val="BodyText"/>
        <w:spacing w:before="2"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BE0E91" w:rsidP="00341B76">
      <w:pPr>
        <w:pStyle w:val="BodyText"/>
        <w:numPr>
          <w:ilvl w:val="1"/>
          <w:numId w:val="11"/>
        </w:numPr>
        <w:spacing w:before="63" w:line="276" w:lineRule="auto"/>
        <w:ind w:left="504" w:right="1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Tekstet 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>duhet të përmbajnë referenca për të dhënat dhe burimet e</w:t>
      </w:r>
      <w:r w:rsidR="00F05A81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>informacionit</w:t>
      </w:r>
      <w:r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që përmban teksti.</w:t>
      </w:r>
    </w:p>
    <w:p w:rsidR="002000EB" w:rsidRDefault="00BE0E91" w:rsidP="00341B76">
      <w:pPr>
        <w:pStyle w:val="BodyText"/>
        <w:numPr>
          <w:ilvl w:val="1"/>
          <w:numId w:val="11"/>
        </w:numPr>
        <w:spacing w:before="63" w:line="276" w:lineRule="auto"/>
        <w:ind w:left="504" w:right="1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>Ilustrimet, fotografitë, tabelat, grafikonet dhe lehtësuesit e tjerë pamorë të njësive mësimore duhet të jenë kualitative, të kenë rezolucion të mirë, të jenë relevante për njësinë mësimore dhe moshën e nxënësve, të jenë origjinale, jo diskriminuese dh</w:t>
      </w:r>
      <w:r w:rsidR="00135169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e jo paragjykuese  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>si dhe në përputhje me kontekstin kulturor të Kosovës.</w:t>
      </w:r>
    </w:p>
    <w:p w:rsidR="00BE0E91" w:rsidRPr="002000EB" w:rsidRDefault="00BE0E91" w:rsidP="00341B76">
      <w:pPr>
        <w:pStyle w:val="BodyText"/>
        <w:numPr>
          <w:ilvl w:val="1"/>
          <w:numId w:val="11"/>
        </w:numPr>
        <w:spacing w:before="63" w:line="276" w:lineRule="auto"/>
        <w:ind w:left="504" w:right="1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000E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0EB" w:rsidRPr="002000EB">
        <w:rPr>
          <w:rFonts w:ascii="Times New Roman" w:hAnsi="Times New Roman" w:cs="Times New Roman"/>
          <w:spacing w:val="-3"/>
          <w:sz w:val="24"/>
          <w:szCs w:val="24"/>
        </w:rPr>
        <w:t>Dëshmi për të drejtat autorit për shitje dhe distribuim në Republikën e Kosovës</w:t>
      </w:r>
      <w:r w:rsidR="00B77CB9" w:rsidRPr="002000EB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BE0E91" w:rsidRPr="00B77CB9" w:rsidRDefault="00BE0E91" w:rsidP="00341B76">
      <w:pPr>
        <w:tabs>
          <w:tab w:val="left" w:pos="776"/>
        </w:tabs>
        <w:spacing w:line="276" w:lineRule="auto"/>
        <w:ind w:right="921"/>
        <w:rPr>
          <w:rFonts w:ascii="Times New Roman" w:hAnsi="Times New Roman" w:cs="Times New Roman"/>
          <w:b/>
          <w:i/>
          <w:sz w:val="24"/>
          <w:szCs w:val="24"/>
        </w:rPr>
      </w:pPr>
    </w:p>
    <w:p w:rsidR="00BE0E91" w:rsidRPr="00B77CB9" w:rsidRDefault="00BE0E91" w:rsidP="00341B76">
      <w:pPr>
        <w:tabs>
          <w:tab w:val="left" w:pos="776"/>
        </w:tabs>
        <w:spacing w:line="276" w:lineRule="auto"/>
        <w:ind w:right="921"/>
        <w:rPr>
          <w:rFonts w:ascii="Times New Roman" w:hAnsi="Times New Roman" w:cs="Times New Roman"/>
          <w:b/>
          <w:i/>
          <w:sz w:val="24"/>
          <w:szCs w:val="24"/>
        </w:rPr>
      </w:pPr>
    </w:p>
    <w:p w:rsidR="00C81E74" w:rsidRPr="00B77CB9" w:rsidRDefault="0048017B" w:rsidP="00341B76">
      <w:pPr>
        <w:pStyle w:val="Heading1"/>
        <w:numPr>
          <w:ilvl w:val="0"/>
          <w:numId w:val="10"/>
        </w:numPr>
        <w:spacing w:before="9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Kërkesa të veçanta </w:t>
      </w:r>
    </w:p>
    <w:p w:rsidR="00C81E74" w:rsidRPr="00B77CB9" w:rsidRDefault="00C81E74" w:rsidP="00341B76">
      <w:pPr>
        <w:pStyle w:val="Body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A0293" w:rsidRPr="00B77CB9" w:rsidRDefault="00C8296B" w:rsidP="00341B76">
      <w:pPr>
        <w:pStyle w:val="ListParagraph"/>
        <w:numPr>
          <w:ilvl w:val="1"/>
          <w:numId w:val="10"/>
        </w:numPr>
        <w:tabs>
          <w:tab w:val="left" w:pos="884"/>
        </w:tabs>
        <w:spacing w:line="276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Teksti</w:t>
      </w:r>
      <w:r w:rsidR="00CA0293" w:rsidRPr="00B77C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shkollor</w:t>
      </w:r>
      <w:r w:rsidR="00CA0293" w:rsidRPr="00B77C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duhet</w:t>
      </w:r>
      <w:r w:rsidR="00CA0293" w:rsidRPr="00B77CB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të</w:t>
      </w:r>
      <w:r w:rsidR="00CA0293" w:rsidRPr="00B77C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jetë</w:t>
      </w:r>
      <w:r w:rsidR="00CA0293" w:rsidRPr="00B77CB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i</w:t>
      </w:r>
      <w:r w:rsidR="00CA0293" w:rsidRPr="00B77CB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përshtatshëm</w:t>
      </w:r>
      <w:r w:rsidR="00CA0293" w:rsidRPr="00B77C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me</w:t>
      </w:r>
      <w:r w:rsidR="00CA0293" w:rsidRPr="00B77C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qëllimet</w:t>
      </w:r>
      <w:r w:rsidR="00CA0293" w:rsidRPr="00B77C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edukative-arsimore</w:t>
      </w:r>
      <w:r w:rsidR="00CA0293" w:rsidRPr="00B77CB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dhe</w:t>
      </w:r>
      <w:r w:rsidR="00CA0293" w:rsidRPr="00B77CB9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kompetencat</w:t>
      </w:r>
      <w:r w:rsidR="00CA0293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e parapara</w:t>
      </w:r>
      <w:r w:rsidR="00CA0293" w:rsidRPr="00B77C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me Kornizën kurrikulare</w:t>
      </w:r>
      <w:r w:rsidR="00CA0293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për</w:t>
      </w:r>
      <w:r w:rsidR="00CA0293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arsimin</w:t>
      </w:r>
      <w:r w:rsidR="00CA0293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z w:val="24"/>
          <w:szCs w:val="24"/>
        </w:rPr>
        <w:t>parauniversitar.</w:t>
      </w:r>
    </w:p>
    <w:p w:rsidR="00C8296B" w:rsidRPr="00B77CB9" w:rsidRDefault="00C8296B" w:rsidP="00341B76">
      <w:pPr>
        <w:pStyle w:val="ListParagraph"/>
        <w:tabs>
          <w:tab w:val="left" w:pos="884"/>
        </w:tabs>
        <w:spacing w:line="276" w:lineRule="auto"/>
        <w:ind w:left="360" w:right="111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C8296B" w:rsidP="00341B76">
      <w:pPr>
        <w:pStyle w:val="ListParagraph"/>
        <w:numPr>
          <w:ilvl w:val="1"/>
          <w:numId w:val="10"/>
        </w:numPr>
        <w:tabs>
          <w:tab w:val="left" w:pos="776"/>
        </w:tabs>
        <w:spacing w:before="1" w:line="276" w:lineRule="auto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Teksti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shkollor duhet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jetë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në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përputhje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me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planin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programin</w:t>
      </w:r>
      <w:r w:rsidR="00EB3480"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mësimor.</w:t>
      </w:r>
    </w:p>
    <w:p w:rsidR="00C8296B" w:rsidRPr="00B77CB9" w:rsidRDefault="00C8296B" w:rsidP="00341B76">
      <w:pPr>
        <w:pStyle w:val="ListParagraph"/>
        <w:tabs>
          <w:tab w:val="left" w:pos="776"/>
        </w:tabs>
        <w:spacing w:before="1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C8296B" w:rsidP="00341B76">
      <w:pPr>
        <w:pStyle w:val="ListParagraph"/>
        <w:numPr>
          <w:ilvl w:val="1"/>
          <w:numId w:val="10"/>
        </w:numPr>
        <w:tabs>
          <w:tab w:val="left" w:pos="848"/>
        </w:tabs>
        <w:spacing w:line="276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Teksti</w:t>
      </w:r>
      <w:r w:rsidR="00EB3480" w:rsidRPr="00B77C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shkollor</w:t>
      </w:r>
      <w:r w:rsidR="00EB3480" w:rsidRPr="00B77C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duhet</w:t>
      </w:r>
      <w:r w:rsidR="00EB3480" w:rsidRPr="00B77C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jetë</w:t>
      </w:r>
      <w:r w:rsidR="00EB3480" w:rsidRPr="00B77C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në</w:t>
      </w:r>
      <w:r w:rsidR="00EB3480" w:rsidRPr="00B77C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funksion</w:t>
      </w:r>
      <w:r w:rsidR="00EB3480" w:rsidRPr="00B77C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zotërimit</w:t>
      </w:r>
      <w:r w:rsidR="00EB3480" w:rsidRPr="00B77C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njohurive,</w:t>
      </w:r>
      <w:r w:rsidR="00EB3480" w:rsidRPr="00B77C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shkathtësive</w:t>
      </w:r>
      <w:r w:rsidR="00EB3480" w:rsidRPr="00B77C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rezultateve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 nxënit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 parapara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lëndën dhe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klasën përkatëse.</w:t>
      </w:r>
    </w:p>
    <w:p w:rsidR="00C8296B" w:rsidRPr="00B77CB9" w:rsidRDefault="00C8296B" w:rsidP="00341B76">
      <w:pPr>
        <w:pStyle w:val="ListParagraph"/>
        <w:tabs>
          <w:tab w:val="left" w:pos="848"/>
        </w:tabs>
        <w:spacing w:line="276" w:lineRule="auto"/>
        <w:ind w:left="360" w:right="120"/>
        <w:rPr>
          <w:rFonts w:ascii="Times New Roman" w:hAnsi="Times New Roman" w:cs="Times New Roman"/>
          <w:sz w:val="24"/>
          <w:szCs w:val="24"/>
        </w:rPr>
      </w:pPr>
    </w:p>
    <w:p w:rsidR="00C8296B" w:rsidRPr="00B77CB9" w:rsidRDefault="00F50C65" w:rsidP="00341B76">
      <w:pPr>
        <w:pStyle w:val="ListParagraph"/>
        <w:numPr>
          <w:ilvl w:val="1"/>
          <w:numId w:val="10"/>
        </w:numPr>
        <w:tabs>
          <w:tab w:val="left" w:pos="816"/>
        </w:tabs>
        <w:spacing w:before="66"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Teksti shkollor duhet të ofrojë përmbajtje në përputhje me të arriturat bashkëkohore të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fushës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së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caktuar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shkencore,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metodologjinë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e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mësimit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lëndëve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përdorimin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e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terminologjisë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profesionale</w:t>
      </w:r>
      <w:r w:rsidR="00C8296B" w:rsidRPr="00B77CB9">
        <w:rPr>
          <w:rFonts w:ascii="Times New Roman" w:hAnsi="Times New Roman" w:cs="Times New Roman"/>
          <w:sz w:val="24"/>
          <w:szCs w:val="24"/>
        </w:rPr>
        <w:t>.</w:t>
      </w:r>
    </w:p>
    <w:p w:rsidR="00C8296B" w:rsidRPr="00B77CB9" w:rsidRDefault="00C8296B" w:rsidP="00341B7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C8296B" w:rsidP="00341B76">
      <w:pPr>
        <w:pStyle w:val="ListParagraph"/>
        <w:numPr>
          <w:ilvl w:val="1"/>
          <w:numId w:val="10"/>
        </w:numPr>
        <w:tabs>
          <w:tab w:val="left" w:pos="816"/>
        </w:tabs>
        <w:spacing w:before="66"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Teksti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shkollor nxit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menduarit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0293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aktiv, </w:t>
      </w:r>
      <w:r w:rsidR="00EB3480" w:rsidRPr="00B77CB9">
        <w:rPr>
          <w:rFonts w:ascii="Times New Roman" w:hAnsi="Times New Roman" w:cs="Times New Roman"/>
          <w:sz w:val="24"/>
          <w:szCs w:val="24"/>
        </w:rPr>
        <w:t>kritik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kreativ të</w:t>
      </w:r>
      <w:r w:rsidR="00EB3480"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nxënësve.</w:t>
      </w:r>
    </w:p>
    <w:p w:rsidR="00C81E74" w:rsidRPr="00B77CB9" w:rsidRDefault="00C81E74" w:rsidP="00341B76">
      <w:pPr>
        <w:pStyle w:val="BodyText"/>
        <w:shd w:val="clear" w:color="auto" w:fill="FFFFFF" w:themeFill="background1"/>
        <w:spacing w:before="2"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C8296B" w:rsidP="00341B76">
      <w:pPr>
        <w:pStyle w:val="ListParagraph"/>
        <w:numPr>
          <w:ilvl w:val="1"/>
          <w:numId w:val="10"/>
        </w:numPr>
        <w:shd w:val="clear" w:color="auto" w:fill="FFFFFF" w:themeFill="background1"/>
        <w:tabs>
          <w:tab w:val="left" w:pos="783"/>
        </w:tabs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Aparatura didaktike e tekstit shkollor duhet të jetë në përputhje me kërkesat bashkëkohore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 nxënit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aktiv</w:t>
      </w:r>
      <w:r w:rsidR="00CA0293" w:rsidRPr="00B77CB9">
        <w:rPr>
          <w:rFonts w:ascii="Times New Roman" w:hAnsi="Times New Roman" w:cs="Times New Roman"/>
          <w:sz w:val="24"/>
          <w:szCs w:val="24"/>
        </w:rPr>
        <w:t>, kritik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kreativ.</w:t>
      </w:r>
    </w:p>
    <w:p w:rsidR="00C81E74" w:rsidRPr="00B77CB9" w:rsidRDefault="00C81E74" w:rsidP="00341B76">
      <w:pPr>
        <w:pStyle w:val="BodyText"/>
        <w:shd w:val="clear" w:color="auto" w:fill="FFFFFF" w:themeFill="background1"/>
        <w:spacing w:before="3"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C8296B" w:rsidP="00341B76">
      <w:pPr>
        <w:pStyle w:val="ListParagraph"/>
        <w:numPr>
          <w:ilvl w:val="1"/>
          <w:numId w:val="10"/>
        </w:numPr>
        <w:shd w:val="clear" w:color="auto" w:fill="FFFFFF" w:themeFill="background1"/>
        <w:tabs>
          <w:tab w:val="left" w:pos="793"/>
        </w:tabs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Teksti shkollor përmban fjalor për interpretim të fjalëve dhe koncepteve të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panjohura</w:t>
      </w:r>
      <w:r w:rsidR="00441E39" w:rsidRPr="00B77CB9">
        <w:rPr>
          <w:rFonts w:ascii="Times New Roman" w:hAnsi="Times New Roman" w:cs="Times New Roman"/>
          <w:sz w:val="24"/>
          <w:szCs w:val="24"/>
        </w:rPr>
        <w:t>.</w:t>
      </w:r>
    </w:p>
    <w:p w:rsidR="00C81E74" w:rsidRPr="00B77CB9" w:rsidRDefault="00C81E74" w:rsidP="00341B76">
      <w:pPr>
        <w:pStyle w:val="BodyText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C8296B" w:rsidP="00341B76">
      <w:pPr>
        <w:pStyle w:val="ListParagraph"/>
        <w:numPr>
          <w:ilvl w:val="1"/>
          <w:numId w:val="10"/>
        </w:numPr>
        <w:shd w:val="clear" w:color="auto" w:fill="FFFFFF" w:themeFill="background1"/>
        <w:tabs>
          <w:tab w:val="left" w:pos="77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Teksti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shkollor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41E39" w:rsidRPr="00B77CB9">
        <w:rPr>
          <w:rFonts w:ascii="Times New Roman" w:hAnsi="Times New Roman" w:cs="Times New Roman"/>
          <w:sz w:val="24"/>
          <w:szCs w:val="24"/>
        </w:rPr>
        <w:t>i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përshtatet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moshës</w:t>
      </w:r>
      <w:r w:rsidR="00EB3480"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="00EB3480"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karakteristikave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zhvillimore</w:t>
      </w:r>
      <w:r w:rsidR="00EB3480"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nxënësve.</w:t>
      </w:r>
    </w:p>
    <w:p w:rsidR="00C81E74" w:rsidRPr="00B77CB9" w:rsidRDefault="00C81E74" w:rsidP="00341B76">
      <w:pPr>
        <w:pStyle w:val="BodyText"/>
        <w:spacing w:before="1"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C8296B" w:rsidP="00341B76">
      <w:pPr>
        <w:pStyle w:val="ListParagraph"/>
        <w:numPr>
          <w:ilvl w:val="1"/>
          <w:numId w:val="10"/>
        </w:numPr>
        <w:tabs>
          <w:tab w:val="left" w:pos="965"/>
        </w:tabs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Teksti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shkollor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ka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funksion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edukativ,</w:t>
      </w:r>
      <w:r w:rsidR="00CE2906" w:rsidRPr="00B77CB9">
        <w:rPr>
          <w:rFonts w:ascii="Times New Roman" w:hAnsi="Times New Roman" w:cs="Times New Roman"/>
          <w:sz w:val="24"/>
          <w:szCs w:val="24"/>
        </w:rPr>
        <w:t xml:space="preserve"> qe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nxit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raportin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pozitiv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ndaj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shkencës/diturisë,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2906" w:rsidRPr="00B77CB9">
        <w:rPr>
          <w:rFonts w:ascii="Times New Roman" w:hAnsi="Times New Roman" w:cs="Times New Roman"/>
          <w:sz w:val="24"/>
          <w:szCs w:val="24"/>
        </w:rPr>
        <w:t xml:space="preserve">zhvillimit të identitetit </w:t>
      </w:r>
      <w:r w:rsidR="00EB3480" w:rsidRPr="00B77CB9">
        <w:rPr>
          <w:rFonts w:ascii="Times New Roman" w:hAnsi="Times New Roman" w:cs="Times New Roman"/>
          <w:sz w:val="24"/>
          <w:szCs w:val="24"/>
        </w:rPr>
        <w:t>nacional</w:t>
      </w:r>
      <w:r w:rsidR="007A602C" w:rsidRPr="00B77CB9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7A602C" w:rsidRPr="00B77CB9">
        <w:rPr>
          <w:rFonts w:ascii="Times New Roman" w:hAnsi="Times New Roman" w:cs="Times New Roman"/>
          <w:sz w:val="24"/>
          <w:szCs w:val="24"/>
        </w:rPr>
        <w:t xml:space="preserve"> qytetar e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kulturor</w:t>
      </w:r>
      <w:r w:rsidR="00EB3480"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602C" w:rsidRPr="00B77CB9">
        <w:rPr>
          <w:rFonts w:ascii="Times New Roman" w:hAnsi="Times New Roman" w:cs="Times New Roman"/>
          <w:sz w:val="24"/>
          <w:szCs w:val="24"/>
        </w:rPr>
        <w:t>q</w:t>
      </w:r>
      <w:r w:rsidR="00EB3480" w:rsidRPr="00B77CB9">
        <w:rPr>
          <w:rFonts w:ascii="Times New Roman" w:hAnsi="Times New Roman" w:cs="Times New Roman"/>
          <w:sz w:val="24"/>
          <w:szCs w:val="24"/>
        </w:rPr>
        <w:t>ë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602C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promovon </w:t>
      </w:r>
      <w:r w:rsidR="007A602C" w:rsidRPr="00B77CB9">
        <w:rPr>
          <w:rFonts w:ascii="Times New Roman" w:hAnsi="Times New Roman" w:cs="Times New Roman"/>
          <w:sz w:val="24"/>
          <w:szCs w:val="24"/>
        </w:rPr>
        <w:t>barazin</w:t>
      </w:r>
      <w:r w:rsidR="00EB3480" w:rsidRPr="00B77CB9">
        <w:rPr>
          <w:rFonts w:ascii="Times New Roman" w:hAnsi="Times New Roman" w:cs="Times New Roman"/>
          <w:sz w:val="24"/>
          <w:szCs w:val="24"/>
        </w:rPr>
        <w:t>ë</w:t>
      </w:r>
      <w:r w:rsidR="00EB3480" w:rsidRPr="00B77CB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2906" w:rsidRPr="00B77CB9">
        <w:rPr>
          <w:rFonts w:ascii="Times New Roman" w:hAnsi="Times New Roman" w:cs="Times New Roman"/>
          <w:sz w:val="24"/>
          <w:szCs w:val="24"/>
        </w:rPr>
        <w:t>shoqërore.</w:t>
      </w:r>
      <w:r w:rsidRPr="00B77C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296B" w:rsidRPr="00B77CB9" w:rsidRDefault="00C8296B" w:rsidP="00341B7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EB3480" w:rsidP="00341B76">
      <w:pPr>
        <w:pStyle w:val="ListParagraph"/>
        <w:numPr>
          <w:ilvl w:val="1"/>
          <w:numId w:val="10"/>
        </w:numPr>
        <w:tabs>
          <w:tab w:val="left" w:pos="922"/>
        </w:tabs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Teksti shk</w:t>
      </w:r>
      <w:r w:rsidR="00CE2906" w:rsidRPr="00B77CB9">
        <w:rPr>
          <w:rFonts w:ascii="Times New Roman" w:hAnsi="Times New Roman" w:cs="Times New Roman"/>
          <w:sz w:val="24"/>
          <w:szCs w:val="24"/>
        </w:rPr>
        <w:t>ollor respekton barazinë shoqërore</w:t>
      </w:r>
      <w:r w:rsidRPr="00B77CB9">
        <w:rPr>
          <w:rFonts w:ascii="Times New Roman" w:hAnsi="Times New Roman" w:cs="Times New Roman"/>
          <w:sz w:val="24"/>
          <w:szCs w:val="24"/>
        </w:rPr>
        <w:t xml:space="preserve">, </w:t>
      </w:r>
      <w:r w:rsidR="008B79BA" w:rsidRPr="00B77CB9">
        <w:rPr>
          <w:rFonts w:ascii="Times New Roman" w:hAnsi="Times New Roman" w:cs="Times New Roman"/>
          <w:sz w:val="24"/>
          <w:szCs w:val="24"/>
        </w:rPr>
        <w:t>nuk përmban</w:t>
      </w:r>
      <w:r w:rsidRPr="00B77CB9">
        <w:rPr>
          <w:rFonts w:ascii="Times New Roman" w:hAnsi="Times New Roman" w:cs="Times New Roman"/>
          <w:sz w:val="24"/>
          <w:szCs w:val="24"/>
        </w:rPr>
        <w:t xml:space="preserve"> stereotipet dhe </w:t>
      </w:r>
      <w:r w:rsidR="008B79BA" w:rsidRPr="00B77CB9">
        <w:rPr>
          <w:rFonts w:ascii="Times New Roman" w:hAnsi="Times New Roman" w:cs="Times New Roman"/>
          <w:sz w:val="24"/>
          <w:szCs w:val="24"/>
        </w:rPr>
        <w:t>nuk përdor gjuhë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diskriminuese.</w:t>
      </w:r>
    </w:p>
    <w:p w:rsidR="0022741B" w:rsidRPr="00B77CB9" w:rsidRDefault="0022741B" w:rsidP="00341B76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CB9" w:rsidRPr="00B77CB9" w:rsidRDefault="00B77CB9" w:rsidP="00341B7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B77CB9" w:rsidRDefault="0048017B" w:rsidP="00341B76">
      <w:pPr>
        <w:pStyle w:val="Heading1"/>
        <w:numPr>
          <w:ilvl w:val="0"/>
          <w:numId w:val="10"/>
        </w:numPr>
        <w:spacing w:before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Procedura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e</w:t>
      </w:r>
      <w:r w:rsidR="00EB3480"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aplikimit</w:t>
      </w:r>
    </w:p>
    <w:p w:rsidR="00C81E74" w:rsidRPr="00B77CB9" w:rsidRDefault="00C81E74" w:rsidP="00341B76">
      <w:pPr>
        <w:pStyle w:val="BodyText"/>
        <w:spacing w:before="1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1E74" w:rsidRPr="00B77CB9" w:rsidRDefault="0048017B" w:rsidP="0048017B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Aplikimi</w:t>
      </w:r>
      <w:r w:rsidR="00EB3480" w:rsidRPr="00B77C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është</w:t>
      </w:r>
      <w:r w:rsidR="00EB3480" w:rsidRPr="00B77C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B3480" w:rsidRPr="00B77C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hapur</w:t>
      </w:r>
      <w:r w:rsidR="00EB3480" w:rsidRPr="00B77C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për</w:t>
      </w:r>
      <w:r w:rsidR="00EB3480" w:rsidRPr="00B77C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A6139F" w:rsidRPr="00B77CB9">
        <w:rPr>
          <w:rFonts w:ascii="Times New Roman" w:hAnsi="Times New Roman" w:cs="Times New Roman"/>
          <w:sz w:val="24"/>
          <w:szCs w:val="24"/>
        </w:rPr>
        <w:t>S</w:t>
      </w:r>
      <w:r w:rsidR="00EB3480" w:rsidRPr="00B77CB9">
        <w:rPr>
          <w:rFonts w:ascii="Times New Roman" w:hAnsi="Times New Roman" w:cs="Times New Roman"/>
          <w:sz w:val="24"/>
          <w:szCs w:val="24"/>
        </w:rPr>
        <w:t>htëpitë</w:t>
      </w:r>
      <w:r w:rsidR="00EB3480" w:rsidRPr="00B77C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botuese</w:t>
      </w:r>
      <w:r w:rsidR="00EB3480" w:rsidRPr="00B77C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sipas</w:t>
      </w:r>
      <w:r w:rsidR="00EB3480" w:rsidRPr="00B77CB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kërkesave</w:t>
      </w:r>
      <w:r w:rsidR="006D1458"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dhe</w:t>
      </w:r>
      <w:r w:rsidR="006D1458"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6D1458" w:rsidRPr="00B77CB9">
        <w:rPr>
          <w:rFonts w:ascii="Times New Roman" w:hAnsi="Times New Roman" w:cs="Times New Roman"/>
          <w:spacing w:val="-59"/>
          <w:sz w:val="24"/>
          <w:szCs w:val="24"/>
        </w:rPr>
        <w:t xml:space="preserve">          </w:t>
      </w:r>
      <w:r w:rsidR="00EB3480" w:rsidRPr="00B77CB9">
        <w:rPr>
          <w:rFonts w:ascii="Times New Roman" w:hAnsi="Times New Roman" w:cs="Times New Roman"/>
          <w:sz w:val="24"/>
          <w:szCs w:val="24"/>
        </w:rPr>
        <w:t>procedurave</w:t>
      </w:r>
      <w:r w:rsidR="00EB3480" w:rsidRPr="00B77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të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paraqitura në këtë</w:t>
      </w:r>
      <w:r w:rsidR="00EB3480"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480" w:rsidRPr="00B77CB9">
        <w:rPr>
          <w:rFonts w:ascii="Times New Roman" w:hAnsi="Times New Roman" w:cs="Times New Roman"/>
          <w:sz w:val="24"/>
          <w:szCs w:val="24"/>
        </w:rPr>
        <w:t>konkurs.</w:t>
      </w:r>
    </w:p>
    <w:p w:rsidR="00A6139F" w:rsidRPr="00B77CB9" w:rsidRDefault="00A6139F" w:rsidP="00341B76">
      <w:pPr>
        <w:pStyle w:val="BodyText"/>
        <w:spacing w:line="276" w:lineRule="auto"/>
        <w:ind w:left="223"/>
        <w:rPr>
          <w:rFonts w:ascii="Times New Roman" w:hAnsi="Times New Roman" w:cs="Times New Roman"/>
          <w:spacing w:val="-59"/>
          <w:sz w:val="24"/>
          <w:szCs w:val="24"/>
        </w:rPr>
      </w:pPr>
    </w:p>
    <w:p w:rsidR="00C81E74" w:rsidRPr="00B77CB9" w:rsidRDefault="00EB3480" w:rsidP="0048017B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Paketa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e</w:t>
      </w:r>
      <w:r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aplikimit duhet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të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përfshijë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dokumentet</w:t>
      </w:r>
      <w:r w:rsidRPr="00B77CB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e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mëposhtme:</w:t>
      </w:r>
    </w:p>
    <w:p w:rsidR="00C81E74" w:rsidRPr="00B77CB9" w:rsidRDefault="00C81E74" w:rsidP="00341B76">
      <w:pPr>
        <w:pStyle w:val="BodyText"/>
        <w:spacing w:before="2" w:line="276" w:lineRule="auto"/>
        <w:rPr>
          <w:rFonts w:ascii="Times New Roman" w:hAnsi="Times New Roman" w:cs="Times New Roman"/>
          <w:sz w:val="24"/>
          <w:szCs w:val="24"/>
        </w:rPr>
      </w:pPr>
    </w:p>
    <w:p w:rsidR="00C81E74" w:rsidRPr="0048017B" w:rsidRDefault="00F50C65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 xml:space="preserve">Tekstet </w:t>
      </w:r>
      <w:r w:rsidR="00EB3480" w:rsidRPr="0048017B">
        <w:rPr>
          <w:rFonts w:ascii="Times New Roman" w:hAnsi="Times New Roman" w:cs="Times New Roman"/>
          <w:b w:val="0"/>
          <w:sz w:val="24"/>
          <w:szCs w:val="24"/>
        </w:rPr>
        <w:t xml:space="preserve">në </w:t>
      </w:r>
      <w:r w:rsidR="00A6139F" w:rsidRPr="0048017B">
        <w:rPr>
          <w:rFonts w:ascii="Times New Roman" w:hAnsi="Times New Roman" w:cs="Times New Roman"/>
          <w:b w:val="0"/>
          <w:sz w:val="24"/>
          <w:szCs w:val="24"/>
        </w:rPr>
        <w:t>4 (katër</w:t>
      </w:r>
      <w:r w:rsidR="00EB3480" w:rsidRPr="0048017B">
        <w:rPr>
          <w:rFonts w:ascii="Times New Roman" w:hAnsi="Times New Roman" w:cs="Times New Roman"/>
          <w:b w:val="0"/>
          <w:sz w:val="24"/>
          <w:szCs w:val="24"/>
        </w:rPr>
        <w:t>) kopje fizike të shtypur me ngjyrë</w:t>
      </w:r>
      <w:r w:rsidR="00D67075" w:rsidRPr="00480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3480" w:rsidRPr="0048017B">
        <w:rPr>
          <w:rFonts w:ascii="Times New Roman" w:hAnsi="Times New Roman" w:cs="Times New Roman"/>
          <w:b w:val="0"/>
          <w:spacing w:val="-59"/>
          <w:sz w:val="24"/>
          <w:szCs w:val="24"/>
        </w:rPr>
        <w:t xml:space="preserve"> </w:t>
      </w:r>
      <w:r w:rsidR="00EB3480" w:rsidRPr="0048017B">
        <w:rPr>
          <w:rFonts w:ascii="Times New Roman" w:hAnsi="Times New Roman" w:cs="Times New Roman"/>
          <w:b w:val="0"/>
          <w:sz w:val="24"/>
          <w:szCs w:val="24"/>
        </w:rPr>
        <w:t>dhe</w:t>
      </w:r>
      <w:r w:rsidR="00EB3480" w:rsidRPr="0048017B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="00EB3480" w:rsidRPr="0048017B">
        <w:rPr>
          <w:rFonts w:ascii="Times New Roman" w:hAnsi="Times New Roman" w:cs="Times New Roman"/>
          <w:b w:val="0"/>
          <w:sz w:val="24"/>
          <w:szCs w:val="24"/>
        </w:rPr>
        <w:t>në kopje</w:t>
      </w:r>
      <w:r w:rsidR="00EB3480"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="00EB3480" w:rsidRPr="0048017B">
        <w:rPr>
          <w:rFonts w:ascii="Times New Roman" w:hAnsi="Times New Roman" w:cs="Times New Roman"/>
          <w:b w:val="0"/>
          <w:sz w:val="24"/>
          <w:szCs w:val="24"/>
        </w:rPr>
        <w:t>elektronike</w:t>
      </w:r>
      <w:r w:rsidR="00EB3480" w:rsidRPr="0048017B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="00EB3480" w:rsidRPr="0048017B">
        <w:rPr>
          <w:rFonts w:ascii="Times New Roman" w:hAnsi="Times New Roman" w:cs="Times New Roman"/>
          <w:b w:val="0"/>
          <w:sz w:val="24"/>
          <w:szCs w:val="24"/>
        </w:rPr>
        <w:t>USB/CD në formatin PDF</w:t>
      </w:r>
      <w:r w:rsidR="00EB3480" w:rsidRPr="0048017B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="00EB3480" w:rsidRPr="0048017B">
        <w:rPr>
          <w:rFonts w:ascii="Times New Roman" w:hAnsi="Times New Roman" w:cs="Times New Roman"/>
          <w:b w:val="0"/>
          <w:sz w:val="24"/>
          <w:szCs w:val="24"/>
        </w:rPr>
        <w:t>ose</w:t>
      </w:r>
      <w:r w:rsidR="00EB3480" w:rsidRPr="0048017B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="00261E19">
        <w:rPr>
          <w:rFonts w:ascii="Times New Roman" w:hAnsi="Times New Roman" w:cs="Times New Roman"/>
          <w:b w:val="0"/>
          <w:sz w:val="24"/>
          <w:szCs w:val="24"/>
        </w:rPr>
        <w:t>Ë</w:t>
      </w:r>
      <w:r w:rsidR="0048017B" w:rsidRPr="0048017B">
        <w:rPr>
          <w:rFonts w:ascii="Times New Roman" w:hAnsi="Times New Roman" w:cs="Times New Roman"/>
          <w:b w:val="0"/>
          <w:sz w:val="24"/>
          <w:szCs w:val="24"/>
        </w:rPr>
        <w:t>O</w:t>
      </w:r>
      <w:r w:rsidR="00AE2AA0" w:rsidRPr="0048017B">
        <w:rPr>
          <w:rFonts w:ascii="Times New Roman" w:hAnsi="Times New Roman" w:cs="Times New Roman"/>
          <w:b w:val="0"/>
          <w:sz w:val="24"/>
          <w:szCs w:val="24"/>
        </w:rPr>
        <w:t>RD;</w:t>
      </w:r>
    </w:p>
    <w:p w:rsidR="00A6139F" w:rsidRPr="0048017B" w:rsidRDefault="00A6139F" w:rsidP="0048017B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</w:p>
    <w:p w:rsidR="00A6139F" w:rsidRPr="0048017B" w:rsidRDefault="00EB3480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>Formulari i apl</w:t>
      </w:r>
      <w:r w:rsidR="00A6139F" w:rsidRPr="0048017B">
        <w:rPr>
          <w:rFonts w:ascii="Times New Roman" w:hAnsi="Times New Roman" w:cs="Times New Roman"/>
          <w:b w:val="0"/>
          <w:sz w:val="24"/>
          <w:szCs w:val="24"/>
        </w:rPr>
        <w:t>ikimit i plotësuar nga Shtëpia b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otuese (Formulari i ofruar së bashku</w:t>
      </w:r>
      <w:r w:rsidR="00AE2AA0" w:rsidRPr="00480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pacing w:val="-59"/>
          <w:sz w:val="24"/>
          <w:szCs w:val="24"/>
        </w:rPr>
        <w:t xml:space="preserve"> </w:t>
      </w:r>
      <w:r w:rsidR="00AE2AA0" w:rsidRPr="0048017B">
        <w:rPr>
          <w:rFonts w:ascii="Times New Roman" w:hAnsi="Times New Roman" w:cs="Times New Roman"/>
          <w:b w:val="0"/>
          <w:spacing w:val="-59"/>
          <w:sz w:val="24"/>
          <w:szCs w:val="24"/>
        </w:rPr>
        <w:t xml:space="preserve">        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me</w:t>
      </w:r>
      <w:r w:rsidRPr="0048017B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këtë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konkurs</w:t>
      </w:r>
      <w:r w:rsidRPr="0048017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mund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të shkarkohet nga ueb</w:t>
      </w:r>
      <w:r w:rsidR="006D1458" w:rsidRPr="00480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faqja e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MASH</w:t>
      </w:r>
      <w:r w:rsidR="006D1458" w:rsidRPr="0048017B">
        <w:rPr>
          <w:rFonts w:ascii="Times New Roman" w:hAnsi="Times New Roman" w:cs="Times New Roman"/>
          <w:b w:val="0"/>
          <w:sz w:val="24"/>
          <w:szCs w:val="24"/>
        </w:rPr>
        <w:t>TI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)</w:t>
      </w:r>
      <w:r w:rsidR="00AE2AA0" w:rsidRPr="0048017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6139F" w:rsidRPr="0048017B" w:rsidRDefault="00EB3480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>Deklaratën</w:t>
      </w:r>
      <w:r w:rsidRPr="0048017B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nën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betim</w:t>
      </w:r>
      <w:r w:rsidRPr="0048017B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48017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e nënshkruar dhe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e</w:t>
      </w:r>
      <w:r w:rsidRPr="0048017B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vulosur</w:t>
      </w:r>
      <w:r w:rsidR="00AE2AA0" w:rsidRPr="0048017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6139F" w:rsidRPr="0048017B" w:rsidRDefault="00EB3480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>Vërtetimin</w:t>
      </w:r>
      <w:r w:rsidRPr="0048017B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nga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Administrata</w:t>
      </w:r>
      <w:r w:rsidRPr="0048017B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Tatimore</w:t>
      </w:r>
      <w:r w:rsidR="00AE2AA0" w:rsidRPr="0048017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6139F" w:rsidRPr="0048017B" w:rsidRDefault="00EB3480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>Vërtetimin</w:t>
      </w:r>
      <w:r w:rsidRPr="0048017B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nga</w:t>
      </w:r>
      <w:r w:rsidRPr="0048017B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Gjykata</w:t>
      </w:r>
      <w:r w:rsidRPr="0048017B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themelore</w:t>
      </w:r>
      <w:r w:rsidR="00AE2AA0" w:rsidRPr="0048017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A6139F" w:rsidRPr="0048017B" w:rsidRDefault="00EB3480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>Certifikatën</w:t>
      </w:r>
      <w:r w:rsidRPr="0048017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e</w:t>
      </w:r>
      <w:r w:rsidRPr="0048017B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regjistrimit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të</w:t>
      </w:r>
      <w:r w:rsidRPr="0048017B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>biznesit</w:t>
      </w:r>
      <w:r w:rsidR="00A746F8">
        <w:rPr>
          <w:rFonts w:ascii="Times New Roman" w:hAnsi="Times New Roman" w:cs="Times New Roman"/>
          <w:b w:val="0"/>
          <w:sz w:val="24"/>
          <w:szCs w:val="24"/>
        </w:rPr>
        <w:t xml:space="preserve"> dhe numri fiskal</w:t>
      </w:r>
      <w:bookmarkStart w:id="2" w:name="_GoBack"/>
      <w:bookmarkEnd w:id="2"/>
      <w:r w:rsidR="00AE2AA0" w:rsidRPr="0048017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D67075" w:rsidRPr="0048017B" w:rsidRDefault="002000EB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>Dëshmi për të drejtat autorit për shitje dhe distribuim në Republikën e Kosovës</w:t>
      </w:r>
      <w:r w:rsidR="0022741B" w:rsidRPr="0048017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C81E74" w:rsidRDefault="00D67075" w:rsidP="0048017B">
      <w:pPr>
        <w:pStyle w:val="Heading1"/>
        <w:numPr>
          <w:ilvl w:val="0"/>
          <w:numId w:val="1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48017B">
        <w:rPr>
          <w:rFonts w:ascii="Times New Roman" w:hAnsi="Times New Roman" w:cs="Times New Roman"/>
          <w:b w:val="0"/>
          <w:sz w:val="24"/>
          <w:szCs w:val="24"/>
        </w:rPr>
        <w:t>Regjistrimi</w:t>
      </w:r>
      <w:r w:rsidR="00341B76" w:rsidRPr="0048017B">
        <w:rPr>
          <w:rFonts w:ascii="Times New Roman" w:hAnsi="Times New Roman" w:cs="Times New Roman"/>
          <w:b w:val="0"/>
          <w:sz w:val="24"/>
          <w:szCs w:val="24"/>
        </w:rPr>
        <w:t xml:space="preserve">n </w:t>
      </w:r>
      <w:r w:rsidR="00B77CB9" w:rsidRPr="0048017B">
        <w:rPr>
          <w:rFonts w:ascii="Times New Roman" w:hAnsi="Times New Roman" w:cs="Times New Roman"/>
          <w:b w:val="0"/>
          <w:sz w:val="24"/>
          <w:szCs w:val="24"/>
        </w:rPr>
        <w:t>n</w:t>
      </w:r>
      <w:r w:rsidR="00341B76" w:rsidRPr="0048017B">
        <w:rPr>
          <w:rFonts w:ascii="Times New Roman" w:hAnsi="Times New Roman" w:cs="Times New Roman"/>
          <w:b w:val="0"/>
          <w:sz w:val="24"/>
          <w:szCs w:val="24"/>
        </w:rPr>
        <w:t>ë</w:t>
      </w:r>
      <w:r w:rsidRPr="0048017B">
        <w:rPr>
          <w:rFonts w:ascii="Times New Roman" w:hAnsi="Times New Roman" w:cs="Times New Roman"/>
          <w:b w:val="0"/>
          <w:sz w:val="24"/>
          <w:szCs w:val="24"/>
        </w:rPr>
        <w:t xml:space="preserve"> TVSH</w:t>
      </w:r>
      <w:r w:rsidR="0022741B" w:rsidRPr="0048017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48017B" w:rsidRPr="0048017B" w:rsidRDefault="0048017B" w:rsidP="0048017B">
      <w:pPr>
        <w:pStyle w:val="Heading1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:rsidR="00C81E74" w:rsidRPr="00B77CB9" w:rsidRDefault="00EB3480" w:rsidP="00341B76">
      <w:pPr>
        <w:pStyle w:val="BodyText"/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>Paketa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e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aplikimit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duhet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të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dorëzohet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fizikisht.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Dorëzimi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bëhet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C51AD">
        <w:rPr>
          <w:rFonts w:ascii="Times New Roman" w:hAnsi="Times New Roman" w:cs="Times New Roman"/>
          <w:spacing w:val="1"/>
          <w:sz w:val="24"/>
          <w:szCs w:val="24"/>
        </w:rPr>
        <w:t>tek Komisioni teknik i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MASH</w:t>
      </w:r>
      <w:r w:rsidR="006D1458" w:rsidRPr="00B77CB9">
        <w:rPr>
          <w:rFonts w:ascii="Times New Roman" w:hAnsi="Times New Roman" w:cs="Times New Roman"/>
          <w:sz w:val="24"/>
          <w:szCs w:val="24"/>
        </w:rPr>
        <w:t>TI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zyrën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3112">
        <w:rPr>
          <w:rFonts w:ascii="Times New Roman" w:hAnsi="Times New Roman" w:cs="Times New Roman"/>
          <w:sz w:val="24"/>
          <w:szCs w:val="24"/>
        </w:rPr>
        <w:t>nr. 1, nga 21-</w:t>
      </w:r>
      <w:r w:rsidR="0019515F">
        <w:rPr>
          <w:rFonts w:ascii="Times New Roman" w:hAnsi="Times New Roman" w:cs="Times New Roman"/>
          <w:sz w:val="24"/>
          <w:szCs w:val="24"/>
        </w:rPr>
        <w:t>2</w:t>
      </w:r>
      <w:r w:rsidR="00AC51AD">
        <w:rPr>
          <w:rFonts w:ascii="Times New Roman" w:hAnsi="Times New Roman" w:cs="Times New Roman"/>
          <w:sz w:val="24"/>
          <w:szCs w:val="24"/>
        </w:rPr>
        <w:t>5 gusht</w:t>
      </w:r>
      <w:r w:rsidR="00543112">
        <w:rPr>
          <w:rFonts w:ascii="Times New Roman" w:hAnsi="Times New Roman" w:cs="Times New Roman"/>
          <w:sz w:val="24"/>
          <w:szCs w:val="24"/>
        </w:rPr>
        <w:t xml:space="preserve"> 2023,</w:t>
      </w:r>
      <w:r w:rsidR="00AC51AD">
        <w:rPr>
          <w:rFonts w:ascii="Times New Roman" w:hAnsi="Times New Roman" w:cs="Times New Roman"/>
          <w:sz w:val="24"/>
          <w:szCs w:val="24"/>
        </w:rPr>
        <w:t xml:space="preserve"> </w:t>
      </w:r>
      <w:r w:rsidR="0048017B">
        <w:rPr>
          <w:rFonts w:ascii="Times New Roman" w:hAnsi="Times New Roman" w:cs="Times New Roman"/>
          <w:sz w:val="24"/>
          <w:szCs w:val="24"/>
        </w:rPr>
        <w:t xml:space="preserve">deri </w:t>
      </w:r>
      <w:r w:rsidR="00AC51AD">
        <w:rPr>
          <w:rFonts w:ascii="Times New Roman" w:hAnsi="Times New Roman" w:cs="Times New Roman"/>
          <w:sz w:val="24"/>
          <w:szCs w:val="24"/>
        </w:rPr>
        <w:t xml:space="preserve">në orën </w:t>
      </w:r>
      <w:r w:rsidRPr="00B77CB9">
        <w:rPr>
          <w:rFonts w:ascii="Times New Roman" w:hAnsi="Times New Roman" w:cs="Times New Roman"/>
          <w:sz w:val="24"/>
          <w:szCs w:val="24"/>
        </w:rPr>
        <w:t>16:00.</w:t>
      </w:r>
      <w:r w:rsidR="00543112">
        <w:rPr>
          <w:rFonts w:ascii="Times New Roman" w:hAnsi="Times New Roman" w:cs="Times New Roman"/>
          <w:sz w:val="24"/>
          <w:szCs w:val="24"/>
        </w:rPr>
        <w:t xml:space="preserve"> </w:t>
      </w:r>
      <w:r w:rsidR="000B4FC3">
        <w:rPr>
          <w:rFonts w:ascii="Times New Roman" w:hAnsi="Times New Roman" w:cs="Times New Roman"/>
          <w:sz w:val="24"/>
          <w:szCs w:val="24"/>
        </w:rPr>
        <w:t xml:space="preserve">Dokumentacioni i pakompletuar nuk do </w:t>
      </w:r>
      <w:r w:rsidR="0048017B">
        <w:rPr>
          <w:rFonts w:ascii="Times New Roman" w:hAnsi="Times New Roman" w:cs="Times New Roman"/>
          <w:sz w:val="24"/>
          <w:szCs w:val="24"/>
        </w:rPr>
        <w:t>të</w:t>
      </w:r>
      <w:r w:rsidR="000B4FC3">
        <w:rPr>
          <w:rFonts w:ascii="Times New Roman" w:hAnsi="Times New Roman" w:cs="Times New Roman"/>
          <w:sz w:val="24"/>
          <w:szCs w:val="24"/>
        </w:rPr>
        <w:t xml:space="preserve"> shqyrtohet. </w:t>
      </w:r>
    </w:p>
    <w:p w:rsidR="00B77CB9" w:rsidRPr="00B77CB9" w:rsidRDefault="00B77CB9" w:rsidP="00341B76">
      <w:pPr>
        <w:pStyle w:val="BodyText"/>
        <w:spacing w:before="1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E50C1C" w:rsidRDefault="00EB3480" w:rsidP="00341B76">
      <w:pPr>
        <w:pStyle w:val="BodyText"/>
        <w:spacing w:before="1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Aplikacionet të cilat nuk i përmbajnë dokumentet e mësipërme, si dhe </w:t>
      </w:r>
      <w:r w:rsidR="005B5E71" w:rsidRPr="00B77CB9">
        <w:rPr>
          <w:rFonts w:ascii="Times New Roman" w:hAnsi="Times New Roman" w:cs="Times New Roman"/>
          <w:sz w:val="24"/>
          <w:szCs w:val="24"/>
        </w:rPr>
        <w:t>tekstet</w:t>
      </w:r>
      <w:r w:rsidRPr="00B77CB9">
        <w:rPr>
          <w:rFonts w:ascii="Times New Roman" w:hAnsi="Times New Roman" w:cs="Times New Roman"/>
          <w:sz w:val="24"/>
          <w:szCs w:val="24"/>
        </w:rPr>
        <w:t xml:space="preserve"> që nuk janë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në përputhje me dokumentet e përcaktuara në pikën 2</w:t>
      </w:r>
      <w:r w:rsidR="00AC51AD">
        <w:rPr>
          <w:rFonts w:ascii="Times New Roman" w:hAnsi="Times New Roman" w:cs="Times New Roman"/>
          <w:sz w:val="24"/>
          <w:szCs w:val="24"/>
        </w:rPr>
        <w:t>,</w:t>
      </w:r>
      <w:r w:rsidRPr="00B77CB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B5E71" w:rsidRPr="00B77CB9">
        <w:rPr>
          <w:rFonts w:ascii="Times New Roman" w:hAnsi="Times New Roman" w:cs="Times New Roman"/>
          <w:sz w:val="24"/>
          <w:szCs w:val="24"/>
        </w:rPr>
        <w:t>3</w:t>
      </w:r>
      <w:r w:rsidR="00AC51AD">
        <w:rPr>
          <w:rFonts w:ascii="Times New Roman" w:hAnsi="Times New Roman" w:cs="Times New Roman"/>
          <w:sz w:val="24"/>
          <w:szCs w:val="24"/>
        </w:rPr>
        <w:t xml:space="preserve"> dhe 4 të </w:t>
      </w:r>
      <w:r w:rsidRPr="00B77CB9">
        <w:rPr>
          <w:rFonts w:ascii="Times New Roman" w:hAnsi="Times New Roman" w:cs="Times New Roman"/>
          <w:sz w:val="24"/>
          <w:szCs w:val="24"/>
        </w:rPr>
        <w:t>këtij</w:t>
      </w:r>
      <w:r w:rsidRPr="00B77CB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konkursi</w:t>
      </w:r>
      <w:r w:rsidR="00AC51AD">
        <w:rPr>
          <w:rFonts w:ascii="Times New Roman" w:hAnsi="Times New Roman" w:cs="Times New Roman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nuk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do</w:t>
      </w:r>
      <w:r w:rsidRPr="00B77C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7CB9">
        <w:rPr>
          <w:rFonts w:ascii="Times New Roman" w:hAnsi="Times New Roman" w:cs="Times New Roman"/>
          <w:sz w:val="24"/>
          <w:szCs w:val="24"/>
        </w:rPr>
        <w:t>të</w:t>
      </w:r>
      <w:r w:rsidR="007C257F"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6D1458" w:rsidRPr="00B77CB9">
        <w:rPr>
          <w:rFonts w:ascii="Times New Roman" w:hAnsi="Times New Roman" w:cs="Times New Roman"/>
          <w:sz w:val="24"/>
          <w:szCs w:val="24"/>
        </w:rPr>
        <w:t>shqyrtohen.</w:t>
      </w:r>
      <w:r w:rsidR="00E50C1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7CB9" w:rsidRPr="00B77CB9" w:rsidRDefault="007C257F" w:rsidP="00543112">
      <w:pPr>
        <w:pStyle w:val="BodyText"/>
        <w:spacing w:before="1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B77CB9">
        <w:rPr>
          <w:rFonts w:ascii="Times New Roman" w:hAnsi="Times New Roman" w:cs="Times New Roman"/>
          <w:sz w:val="24"/>
          <w:szCs w:val="24"/>
        </w:rPr>
        <w:t xml:space="preserve"> </w:t>
      </w:r>
      <w:r w:rsidR="00E50C1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77CB9" w:rsidRPr="00B77CB9" w:rsidRDefault="00B77CB9" w:rsidP="00341B76">
      <w:pPr>
        <w:pStyle w:val="BodyText"/>
        <w:spacing w:before="1" w:line="276" w:lineRule="auto"/>
        <w:ind w:left="22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77CB9" w:rsidRPr="00B77CB9" w:rsidRDefault="00C63362" w:rsidP="00341B76">
      <w:pPr>
        <w:pStyle w:val="BodyText"/>
        <w:numPr>
          <w:ilvl w:val="0"/>
          <w:numId w:val="10"/>
        </w:numPr>
        <w:spacing w:before="1" w:line="276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B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ërzgjedhja e teksteve </w:t>
      </w:r>
      <w:r w:rsidR="000B4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CB9" w:rsidRPr="00B77CB9" w:rsidRDefault="00B77CB9" w:rsidP="00341B76">
      <w:pPr>
        <w:pStyle w:val="BodyText"/>
        <w:spacing w:before="1" w:line="276" w:lineRule="auto"/>
        <w:ind w:left="22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E0C3A" w:rsidRPr="0048017B" w:rsidRDefault="00C63362" w:rsidP="0048017B">
      <w:pPr>
        <w:pStyle w:val="BodyText"/>
        <w:numPr>
          <w:ilvl w:val="0"/>
          <w:numId w:val="14"/>
        </w:numPr>
        <w:spacing w:before="1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Tekstet përzgjidhen nga komisioni profesional</w:t>
      </w:r>
    </w:p>
    <w:p w:rsidR="00B77CB9" w:rsidRDefault="00C63362" w:rsidP="00341B76">
      <w:pPr>
        <w:pStyle w:val="BodyText"/>
        <w:numPr>
          <w:ilvl w:val="0"/>
          <w:numId w:val="14"/>
        </w:numPr>
        <w:spacing w:before="1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Aprovimi i tekstit bëhet me vendim</w:t>
      </w:r>
      <w:r w:rsidR="00B77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CB9" w:rsidRDefault="00B77CB9" w:rsidP="00341B76">
      <w:pPr>
        <w:pStyle w:val="BodyText"/>
        <w:spacing w:before="1" w:line="276" w:lineRule="auto"/>
        <w:ind w:left="22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0B4FC3" w:rsidRDefault="000B4FC3" w:rsidP="00341B76">
      <w:pPr>
        <w:pStyle w:val="BodyText"/>
        <w:spacing w:before="1" w:line="276" w:lineRule="auto"/>
        <w:ind w:left="22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543112" w:rsidRDefault="0048017B" w:rsidP="00543112">
      <w:pPr>
        <w:pStyle w:val="BodyText"/>
        <w:numPr>
          <w:ilvl w:val="0"/>
          <w:numId w:val="10"/>
        </w:numPr>
        <w:spacing w:before="1" w:line="276" w:lineRule="auto"/>
        <w:ind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Arsyetimi</w:t>
      </w:r>
    </w:p>
    <w:p w:rsidR="0048017B" w:rsidRDefault="0048017B" w:rsidP="0048017B">
      <w:pPr>
        <w:pStyle w:val="BodyText"/>
        <w:spacing w:before="1" w:line="276" w:lineRule="auto"/>
        <w:ind w:left="360" w:right="113"/>
        <w:rPr>
          <w:rFonts w:ascii="Times New Roman" w:hAnsi="Times New Roman" w:cs="Times New Roman"/>
          <w:b/>
          <w:sz w:val="24"/>
          <w:szCs w:val="24"/>
        </w:rPr>
      </w:pPr>
    </w:p>
    <w:p w:rsidR="000B4FC3" w:rsidRDefault="00C63362" w:rsidP="00261E19">
      <w:pPr>
        <w:pStyle w:val="BodyText"/>
        <w:spacing w:before="1"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C63362">
        <w:rPr>
          <w:rFonts w:ascii="Times New Roman" w:hAnsi="Times New Roman" w:cs="Times New Roman"/>
          <w:sz w:val="24"/>
          <w:szCs w:val="24"/>
        </w:rPr>
        <w:t>Bazuar n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="0048017B">
        <w:rPr>
          <w:rFonts w:ascii="Times New Roman" w:hAnsi="Times New Roman" w:cs="Times New Roman"/>
          <w:sz w:val="24"/>
          <w:szCs w:val="24"/>
        </w:rPr>
        <w:t xml:space="preserve"> </w:t>
      </w:r>
      <w:r w:rsidR="00261E19">
        <w:rPr>
          <w:rFonts w:ascii="Times New Roman" w:hAnsi="Times New Roman" w:cs="Times New Roman"/>
          <w:sz w:val="24"/>
          <w:szCs w:val="24"/>
        </w:rPr>
        <w:t>r</w:t>
      </w:r>
      <w:r w:rsidR="0048017B">
        <w:rPr>
          <w:rFonts w:ascii="Times New Roman" w:hAnsi="Times New Roman" w:cs="Times New Roman"/>
          <w:sz w:val="24"/>
          <w:szCs w:val="24"/>
        </w:rPr>
        <w:t>aportin e k</w:t>
      </w:r>
      <w:r w:rsidRPr="00C63362">
        <w:rPr>
          <w:rFonts w:ascii="Times New Roman" w:hAnsi="Times New Roman" w:cs="Times New Roman"/>
          <w:sz w:val="24"/>
          <w:szCs w:val="24"/>
        </w:rPr>
        <w:t>omisionit p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>r vler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>simin e p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>rshtatshm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>ris</w:t>
      </w:r>
      <w:r w:rsidR="0048017B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 xml:space="preserve"> s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 xml:space="preserve"> teksteve t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 xml:space="preserve"> |Gjuh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 w:rsidRPr="00C63362">
        <w:rPr>
          <w:rFonts w:ascii="Times New Roman" w:hAnsi="Times New Roman" w:cs="Times New Roman"/>
          <w:sz w:val="24"/>
          <w:szCs w:val="24"/>
        </w:rPr>
        <w:t xml:space="preserve">s angleze me nr. 01B/2971, dt, 26.07.2023, </w:t>
      </w:r>
      <w:r>
        <w:rPr>
          <w:rFonts w:ascii="Times New Roman" w:hAnsi="Times New Roman" w:cs="Times New Roman"/>
          <w:sz w:val="24"/>
          <w:szCs w:val="24"/>
        </w:rPr>
        <w:t>komisioni ka konstatuar se dosjeve t</w:t>
      </w:r>
      <w:r w:rsidR="000B4FC3">
        <w:rPr>
          <w:rFonts w:ascii="Times New Roman" w:hAnsi="Times New Roman" w:cs="Times New Roman"/>
          <w:sz w:val="24"/>
          <w:szCs w:val="24"/>
        </w:rPr>
        <w:t xml:space="preserve">ë aplikimit u mungon </w:t>
      </w:r>
      <w:r w:rsidR="00261E19">
        <w:rPr>
          <w:rFonts w:ascii="Times New Roman" w:hAnsi="Times New Roman" w:cs="Times New Roman"/>
          <w:sz w:val="24"/>
          <w:szCs w:val="24"/>
        </w:rPr>
        <w:t>d</w:t>
      </w:r>
      <w:r w:rsidR="000B4FC3">
        <w:rPr>
          <w:rFonts w:ascii="Times New Roman" w:hAnsi="Times New Roman" w:cs="Times New Roman"/>
          <w:sz w:val="24"/>
          <w:szCs w:val="24"/>
        </w:rPr>
        <w:t>okumentacioni s</w:t>
      </w:r>
      <w:r>
        <w:rPr>
          <w:rFonts w:ascii="Times New Roman" w:hAnsi="Times New Roman" w:cs="Times New Roman"/>
          <w:sz w:val="24"/>
          <w:szCs w:val="24"/>
        </w:rPr>
        <w:t>ipas pik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4 t</w:t>
      </w:r>
      <w:r w:rsidR="000B4FC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konkursit</w:t>
      </w:r>
      <w:r w:rsidR="000B4FC3">
        <w:rPr>
          <w:rFonts w:ascii="Times New Roman" w:hAnsi="Times New Roman" w:cs="Times New Roman"/>
          <w:sz w:val="24"/>
          <w:szCs w:val="24"/>
        </w:rPr>
        <w:t xml:space="preserve"> si; vë</w:t>
      </w:r>
      <w:r w:rsidR="0048017B">
        <w:rPr>
          <w:rFonts w:ascii="Times New Roman" w:hAnsi="Times New Roman" w:cs="Times New Roman"/>
          <w:sz w:val="24"/>
          <w:szCs w:val="24"/>
        </w:rPr>
        <w:t xml:space="preserve">rtetimi nga </w:t>
      </w:r>
      <w:r w:rsidR="00261E19">
        <w:rPr>
          <w:rFonts w:ascii="Times New Roman" w:hAnsi="Times New Roman" w:cs="Times New Roman"/>
          <w:sz w:val="24"/>
          <w:szCs w:val="24"/>
        </w:rPr>
        <w:t>g</w:t>
      </w:r>
      <w:r w:rsidR="0048017B">
        <w:rPr>
          <w:rFonts w:ascii="Times New Roman" w:hAnsi="Times New Roman" w:cs="Times New Roman"/>
          <w:sz w:val="24"/>
          <w:szCs w:val="24"/>
        </w:rPr>
        <w:t xml:space="preserve">jykata themelore, </w:t>
      </w:r>
      <w:r w:rsidR="000B4FC3">
        <w:rPr>
          <w:rFonts w:ascii="Times New Roman" w:hAnsi="Times New Roman" w:cs="Times New Roman"/>
          <w:sz w:val="24"/>
          <w:szCs w:val="24"/>
        </w:rPr>
        <w:t>regjistrimi i numrit fiskal si dhe regjistrimi i TVSh-së</w:t>
      </w:r>
      <w:r w:rsidR="00F1296E">
        <w:rPr>
          <w:rFonts w:ascii="Times New Roman" w:hAnsi="Times New Roman" w:cs="Times New Roman"/>
          <w:sz w:val="24"/>
          <w:szCs w:val="24"/>
        </w:rPr>
        <w:t>, prandaj MASHTI rishpall konkurs.</w:t>
      </w:r>
    </w:p>
    <w:p w:rsidR="00C63362" w:rsidRPr="00293066" w:rsidRDefault="00C63362" w:rsidP="00C63362">
      <w:pPr>
        <w:pStyle w:val="BodyText"/>
        <w:spacing w:before="1" w:line="276" w:lineRule="auto"/>
        <w:ind w:left="720" w:right="113"/>
        <w:rPr>
          <w:rFonts w:ascii="Times New Roman" w:hAnsi="Times New Roman" w:cs="Times New Roman"/>
          <w:sz w:val="24"/>
          <w:szCs w:val="24"/>
        </w:rPr>
      </w:pPr>
    </w:p>
    <w:sectPr w:rsidR="00C63362" w:rsidRPr="00293066">
      <w:footerReference w:type="default" r:id="rId10"/>
      <w:pgSz w:w="11910" w:h="16840"/>
      <w:pgMar w:top="620" w:right="168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C8" w:rsidRDefault="009B5DC8">
      <w:r>
        <w:separator/>
      </w:r>
    </w:p>
  </w:endnote>
  <w:endnote w:type="continuationSeparator" w:id="0">
    <w:p w:rsidR="009B5DC8" w:rsidRDefault="009B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74" w:rsidRDefault="00837C3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2D1F34" wp14:editId="5F13016E">
              <wp:simplePos x="0" y="0"/>
              <wp:positionH relativeFrom="page">
                <wp:posOffset>3476625</wp:posOffset>
              </wp:positionH>
              <wp:positionV relativeFrom="page">
                <wp:posOffset>9272270</wp:posOffset>
              </wp:positionV>
              <wp:extent cx="88900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74" w:rsidRDefault="00EB348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 xml:space="preserve">Faqe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46F8">
                            <w:rPr>
                              <w:rFonts w:ascii="Arial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t>nga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D1F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730.1pt;width:70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" filled="f" stroked="f">
              <v:textbox inset="0,0,0,0">
                <w:txbxContent>
                  <w:p w:rsidR="00C81E74" w:rsidRDefault="00EB348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 xml:space="preserve">Faqe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46F8">
                      <w:rPr>
                        <w:rFonts w:ascii="Arial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t>nga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E74" w:rsidRDefault="00C81E7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C8" w:rsidRDefault="009B5DC8">
      <w:r>
        <w:separator/>
      </w:r>
    </w:p>
  </w:footnote>
  <w:footnote w:type="continuationSeparator" w:id="0">
    <w:p w:rsidR="009B5DC8" w:rsidRDefault="009B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726"/>
    <w:multiLevelType w:val="hybridMultilevel"/>
    <w:tmpl w:val="2B6E97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3992"/>
    <w:multiLevelType w:val="multilevel"/>
    <w:tmpl w:val="D91CA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F1C5E"/>
    <w:multiLevelType w:val="multilevel"/>
    <w:tmpl w:val="BCC6A0B4"/>
    <w:lvl w:ilvl="0">
      <w:start w:val="2"/>
      <w:numFmt w:val="decimal"/>
      <w:lvlText w:val="%1"/>
      <w:lvlJc w:val="left"/>
      <w:pPr>
        <w:ind w:left="2712" w:hanging="370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2712" w:hanging="37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4132" w:hanging="37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4838" w:hanging="37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5544" w:hanging="37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6250" w:hanging="37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956" w:hanging="37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62" w:hanging="37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68" w:hanging="370"/>
      </w:pPr>
      <w:rPr>
        <w:rFonts w:hint="default"/>
        <w:lang w:val="sq-AL" w:eastAsia="en-US" w:bidi="ar-SA"/>
      </w:rPr>
    </w:lvl>
  </w:abstractNum>
  <w:abstractNum w:abstractNumId="3" w15:restartNumberingAfterBreak="0">
    <w:nsid w:val="0B666A0B"/>
    <w:multiLevelType w:val="hybridMultilevel"/>
    <w:tmpl w:val="FFF27D36"/>
    <w:lvl w:ilvl="0" w:tplc="27DEC378">
      <w:start w:val="1"/>
      <w:numFmt w:val="decimal"/>
      <w:lvlText w:val="%1."/>
      <w:lvlJc w:val="left"/>
      <w:pPr>
        <w:ind w:left="1212" w:hanging="24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1" w:tplc="70922458">
      <w:numFmt w:val="bullet"/>
      <w:lvlText w:val="•"/>
      <w:lvlJc w:val="left"/>
      <w:pPr>
        <w:ind w:left="2076" w:hanging="248"/>
      </w:pPr>
      <w:rPr>
        <w:rFonts w:hint="default"/>
        <w:lang w:val="sq-AL" w:eastAsia="en-US" w:bidi="ar-SA"/>
      </w:rPr>
    </w:lvl>
    <w:lvl w:ilvl="2" w:tplc="9B3E255A">
      <w:numFmt w:val="bullet"/>
      <w:lvlText w:val="•"/>
      <w:lvlJc w:val="left"/>
      <w:pPr>
        <w:ind w:left="2932" w:hanging="248"/>
      </w:pPr>
      <w:rPr>
        <w:rFonts w:hint="default"/>
        <w:lang w:val="sq-AL" w:eastAsia="en-US" w:bidi="ar-SA"/>
      </w:rPr>
    </w:lvl>
    <w:lvl w:ilvl="3" w:tplc="5276C92A">
      <w:numFmt w:val="bullet"/>
      <w:lvlText w:val="•"/>
      <w:lvlJc w:val="left"/>
      <w:pPr>
        <w:ind w:left="3788" w:hanging="248"/>
      </w:pPr>
      <w:rPr>
        <w:rFonts w:hint="default"/>
        <w:lang w:val="sq-AL" w:eastAsia="en-US" w:bidi="ar-SA"/>
      </w:rPr>
    </w:lvl>
    <w:lvl w:ilvl="4" w:tplc="CBAAEEB2">
      <w:numFmt w:val="bullet"/>
      <w:lvlText w:val="•"/>
      <w:lvlJc w:val="left"/>
      <w:pPr>
        <w:ind w:left="4644" w:hanging="248"/>
      </w:pPr>
      <w:rPr>
        <w:rFonts w:hint="default"/>
        <w:lang w:val="sq-AL" w:eastAsia="en-US" w:bidi="ar-SA"/>
      </w:rPr>
    </w:lvl>
    <w:lvl w:ilvl="5" w:tplc="C6AA01EA">
      <w:numFmt w:val="bullet"/>
      <w:lvlText w:val="•"/>
      <w:lvlJc w:val="left"/>
      <w:pPr>
        <w:ind w:left="5500" w:hanging="248"/>
      </w:pPr>
      <w:rPr>
        <w:rFonts w:hint="default"/>
        <w:lang w:val="sq-AL" w:eastAsia="en-US" w:bidi="ar-SA"/>
      </w:rPr>
    </w:lvl>
    <w:lvl w:ilvl="6" w:tplc="CD3E4F32">
      <w:numFmt w:val="bullet"/>
      <w:lvlText w:val="•"/>
      <w:lvlJc w:val="left"/>
      <w:pPr>
        <w:ind w:left="6356" w:hanging="248"/>
      </w:pPr>
      <w:rPr>
        <w:rFonts w:hint="default"/>
        <w:lang w:val="sq-AL" w:eastAsia="en-US" w:bidi="ar-SA"/>
      </w:rPr>
    </w:lvl>
    <w:lvl w:ilvl="7" w:tplc="C3226016">
      <w:numFmt w:val="bullet"/>
      <w:lvlText w:val="•"/>
      <w:lvlJc w:val="left"/>
      <w:pPr>
        <w:ind w:left="7212" w:hanging="248"/>
      </w:pPr>
      <w:rPr>
        <w:rFonts w:hint="default"/>
        <w:lang w:val="sq-AL" w:eastAsia="en-US" w:bidi="ar-SA"/>
      </w:rPr>
    </w:lvl>
    <w:lvl w:ilvl="8" w:tplc="A09CEF48">
      <w:numFmt w:val="bullet"/>
      <w:lvlText w:val="•"/>
      <w:lvlJc w:val="left"/>
      <w:pPr>
        <w:ind w:left="8068" w:hanging="248"/>
      </w:pPr>
      <w:rPr>
        <w:rFonts w:hint="default"/>
        <w:lang w:val="sq-AL" w:eastAsia="en-US" w:bidi="ar-SA"/>
      </w:rPr>
    </w:lvl>
  </w:abstractNum>
  <w:abstractNum w:abstractNumId="4" w15:restartNumberingAfterBreak="0">
    <w:nsid w:val="1216007B"/>
    <w:multiLevelType w:val="hybridMultilevel"/>
    <w:tmpl w:val="D672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7558"/>
    <w:multiLevelType w:val="hybridMultilevel"/>
    <w:tmpl w:val="6358C40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6F3F"/>
    <w:multiLevelType w:val="multilevel"/>
    <w:tmpl w:val="2DB4D4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BA318D"/>
    <w:multiLevelType w:val="multilevel"/>
    <w:tmpl w:val="BCC0C42E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480" w:hanging="55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80" w:hanging="55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55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80" w:hanging="55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80" w:hanging="55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80" w:hanging="552"/>
      </w:pPr>
      <w:rPr>
        <w:rFonts w:hint="default"/>
        <w:lang w:val="sq-AL" w:eastAsia="en-US" w:bidi="ar-SA"/>
      </w:rPr>
    </w:lvl>
  </w:abstractNum>
  <w:abstractNum w:abstractNumId="8" w15:restartNumberingAfterBreak="0">
    <w:nsid w:val="38624077"/>
    <w:multiLevelType w:val="hybridMultilevel"/>
    <w:tmpl w:val="A40E3D3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96BB1"/>
    <w:multiLevelType w:val="multilevel"/>
    <w:tmpl w:val="1644B762"/>
    <w:lvl w:ilvl="0">
      <w:start w:val="2"/>
      <w:numFmt w:val="decimal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1800"/>
      </w:pPr>
      <w:rPr>
        <w:rFonts w:hint="default"/>
      </w:rPr>
    </w:lvl>
  </w:abstractNum>
  <w:abstractNum w:abstractNumId="10" w15:restartNumberingAfterBreak="0">
    <w:nsid w:val="4470489E"/>
    <w:multiLevelType w:val="multilevel"/>
    <w:tmpl w:val="5796A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1" w15:restartNumberingAfterBreak="0">
    <w:nsid w:val="4F0424C6"/>
    <w:multiLevelType w:val="hybridMultilevel"/>
    <w:tmpl w:val="36001C76"/>
    <w:lvl w:ilvl="0" w:tplc="3A1EF7AC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2" w15:restartNumberingAfterBreak="0">
    <w:nsid w:val="55D33AB2"/>
    <w:multiLevelType w:val="multilevel"/>
    <w:tmpl w:val="C388B174"/>
    <w:lvl w:ilvl="0">
      <w:start w:val="2"/>
      <w:numFmt w:val="decimal"/>
      <w:lvlText w:val="%1"/>
      <w:lvlJc w:val="left"/>
      <w:pPr>
        <w:ind w:left="223" w:hanging="655"/>
      </w:pPr>
      <w:rPr>
        <w:rFonts w:hint="default"/>
        <w:lang w:val="sq-AL" w:eastAsia="en-US" w:bidi="ar-SA"/>
      </w:rPr>
    </w:lvl>
    <w:lvl w:ilvl="1">
      <w:start w:val="3"/>
      <w:numFmt w:val="decimal"/>
      <w:lvlText w:val="%1.%2"/>
      <w:lvlJc w:val="left"/>
      <w:pPr>
        <w:ind w:left="223" w:hanging="655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223" w:hanging="6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088" w:hanging="65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44" w:hanging="65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000" w:hanging="65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56" w:hanging="65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12" w:hanging="65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68" w:hanging="655"/>
      </w:pPr>
      <w:rPr>
        <w:rFonts w:hint="default"/>
        <w:lang w:val="sq-AL" w:eastAsia="en-US" w:bidi="ar-SA"/>
      </w:rPr>
    </w:lvl>
  </w:abstractNum>
  <w:abstractNum w:abstractNumId="13" w15:restartNumberingAfterBreak="0">
    <w:nsid w:val="5A857BB7"/>
    <w:multiLevelType w:val="hybridMultilevel"/>
    <w:tmpl w:val="F35CA1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86B1E"/>
    <w:multiLevelType w:val="multilevel"/>
    <w:tmpl w:val="4420DFE0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start w:val="1"/>
      <w:numFmt w:val="decimal"/>
      <w:lvlText w:val="%1.%2.%3.%4"/>
      <w:lvlJc w:val="left"/>
      <w:pPr>
        <w:ind w:left="959" w:hanging="736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color w:val="4F81BC"/>
        <w:w w:val="100"/>
        <w:sz w:val="22"/>
        <w:szCs w:val="22"/>
        <w:lang w:val="sq-AL" w:eastAsia="en-US" w:bidi="ar-SA"/>
      </w:rPr>
    </w:lvl>
    <w:lvl w:ilvl="5">
      <w:numFmt w:val="bullet"/>
      <w:lvlText w:val="•"/>
      <w:lvlJc w:val="left"/>
      <w:pPr>
        <w:ind w:left="426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7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75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640D0716"/>
    <w:multiLevelType w:val="multilevel"/>
    <w:tmpl w:val="C3AACD20"/>
    <w:lvl w:ilvl="0">
      <w:start w:val="1"/>
      <w:numFmt w:val="decimal"/>
      <w:lvlText w:val="%1."/>
      <w:lvlJc w:val="left"/>
      <w:pPr>
        <w:ind w:left="943" w:hanging="360"/>
      </w:pPr>
      <w:rPr>
        <w:rFonts w:ascii="Times New Roman" w:eastAsia="Arial MT" w:hAnsi="Times New Roman" w:cs="Times New Roman"/>
        <w:color w:val="auto"/>
        <w:spacing w:val="-1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603" w:hanging="360"/>
      </w:pPr>
      <w:rPr>
        <w:rFonts w:ascii="Arial MT" w:eastAsia="Arial MT" w:hAnsi="Arial MT" w:cs="Arial MT" w:hint="default"/>
        <w:color w:val="auto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508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417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44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62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6CD04175"/>
    <w:multiLevelType w:val="multilevel"/>
    <w:tmpl w:val="14485964"/>
    <w:lvl w:ilvl="0">
      <w:start w:val="3"/>
      <w:numFmt w:val="decimal"/>
      <w:lvlText w:val="%1"/>
      <w:lvlJc w:val="left"/>
      <w:pPr>
        <w:ind w:left="854" w:hanging="80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54" w:hanging="809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854" w:hanging="80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536" w:hanging="80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28" w:hanging="80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320" w:hanging="80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2" w:hanging="80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04" w:hanging="80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96" w:hanging="809"/>
      </w:pPr>
      <w:rPr>
        <w:rFonts w:hint="default"/>
        <w:lang w:val="sq-AL" w:eastAsia="en-US" w:bidi="ar-SA"/>
      </w:rPr>
    </w:lvl>
  </w:abstractNum>
  <w:abstractNum w:abstractNumId="17" w15:restartNumberingAfterBreak="0">
    <w:nsid w:val="7F11028D"/>
    <w:multiLevelType w:val="hybridMultilevel"/>
    <w:tmpl w:val="F5241C24"/>
    <w:lvl w:ilvl="0" w:tplc="041C000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7109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829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854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2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9"/>
  </w:num>
  <w:num w:numId="12">
    <w:abstractNumId w:val="4"/>
  </w:num>
  <w:num w:numId="13">
    <w:abstractNumId w:val="13"/>
  </w:num>
  <w:num w:numId="14">
    <w:abstractNumId w:val="11"/>
  </w:num>
  <w:num w:numId="15">
    <w:abstractNumId w:val="8"/>
  </w:num>
  <w:num w:numId="16">
    <w:abstractNumId w:val="5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74"/>
    <w:rsid w:val="000039DE"/>
    <w:rsid w:val="00022A27"/>
    <w:rsid w:val="00033296"/>
    <w:rsid w:val="00072E59"/>
    <w:rsid w:val="00090495"/>
    <w:rsid w:val="000920B4"/>
    <w:rsid w:val="000955A1"/>
    <w:rsid w:val="000A65D0"/>
    <w:rsid w:val="000B4FC3"/>
    <w:rsid w:val="00111B47"/>
    <w:rsid w:val="00112452"/>
    <w:rsid w:val="0012023C"/>
    <w:rsid w:val="00133811"/>
    <w:rsid w:val="00135169"/>
    <w:rsid w:val="00162267"/>
    <w:rsid w:val="00166006"/>
    <w:rsid w:val="0017615F"/>
    <w:rsid w:val="00176912"/>
    <w:rsid w:val="001925EA"/>
    <w:rsid w:val="0019515F"/>
    <w:rsid w:val="001A3BCB"/>
    <w:rsid w:val="001E68BA"/>
    <w:rsid w:val="001F108A"/>
    <w:rsid w:val="002000EB"/>
    <w:rsid w:val="00226BEA"/>
    <w:rsid w:val="0022741B"/>
    <w:rsid w:val="002333AA"/>
    <w:rsid w:val="0025729F"/>
    <w:rsid w:val="00261E19"/>
    <w:rsid w:val="00266877"/>
    <w:rsid w:val="00293066"/>
    <w:rsid w:val="002F4484"/>
    <w:rsid w:val="002F73E8"/>
    <w:rsid w:val="0030558D"/>
    <w:rsid w:val="00341B76"/>
    <w:rsid w:val="00341D31"/>
    <w:rsid w:val="00352A0A"/>
    <w:rsid w:val="003606E6"/>
    <w:rsid w:val="00362521"/>
    <w:rsid w:val="00363F0A"/>
    <w:rsid w:val="003724D2"/>
    <w:rsid w:val="0038066C"/>
    <w:rsid w:val="003F54D2"/>
    <w:rsid w:val="003F5E5B"/>
    <w:rsid w:val="00434271"/>
    <w:rsid w:val="00441E39"/>
    <w:rsid w:val="0048017B"/>
    <w:rsid w:val="004823E1"/>
    <w:rsid w:val="00482B54"/>
    <w:rsid w:val="004840FF"/>
    <w:rsid w:val="00495B5C"/>
    <w:rsid w:val="004A09A1"/>
    <w:rsid w:val="004B10E8"/>
    <w:rsid w:val="004B47E7"/>
    <w:rsid w:val="004C0F8D"/>
    <w:rsid w:val="005077D7"/>
    <w:rsid w:val="00543112"/>
    <w:rsid w:val="005567E7"/>
    <w:rsid w:val="00567439"/>
    <w:rsid w:val="005B5E71"/>
    <w:rsid w:val="005C15F2"/>
    <w:rsid w:val="005F67AE"/>
    <w:rsid w:val="00626349"/>
    <w:rsid w:val="0063753F"/>
    <w:rsid w:val="006601AB"/>
    <w:rsid w:val="006777AF"/>
    <w:rsid w:val="006B0DA4"/>
    <w:rsid w:val="006B11A1"/>
    <w:rsid w:val="006C14F9"/>
    <w:rsid w:val="006D1318"/>
    <w:rsid w:val="006D1458"/>
    <w:rsid w:val="006F0FC1"/>
    <w:rsid w:val="007336DD"/>
    <w:rsid w:val="00735551"/>
    <w:rsid w:val="00740691"/>
    <w:rsid w:val="00761C0A"/>
    <w:rsid w:val="00777AE0"/>
    <w:rsid w:val="00781544"/>
    <w:rsid w:val="007A602C"/>
    <w:rsid w:val="007C20D3"/>
    <w:rsid w:val="007C257F"/>
    <w:rsid w:val="007F3C2A"/>
    <w:rsid w:val="008145B8"/>
    <w:rsid w:val="00837C32"/>
    <w:rsid w:val="008404BC"/>
    <w:rsid w:val="00867857"/>
    <w:rsid w:val="008A2C84"/>
    <w:rsid w:val="008B151C"/>
    <w:rsid w:val="008B79BA"/>
    <w:rsid w:val="008E0C3A"/>
    <w:rsid w:val="0091467C"/>
    <w:rsid w:val="00926316"/>
    <w:rsid w:val="009420AB"/>
    <w:rsid w:val="0095495B"/>
    <w:rsid w:val="00963292"/>
    <w:rsid w:val="009A05C7"/>
    <w:rsid w:val="009B5DC8"/>
    <w:rsid w:val="009D69DA"/>
    <w:rsid w:val="00A130A0"/>
    <w:rsid w:val="00A30559"/>
    <w:rsid w:val="00A6139F"/>
    <w:rsid w:val="00A64D98"/>
    <w:rsid w:val="00A746F8"/>
    <w:rsid w:val="00A97A48"/>
    <w:rsid w:val="00AB25FE"/>
    <w:rsid w:val="00AC51AD"/>
    <w:rsid w:val="00AC7A68"/>
    <w:rsid w:val="00AE2AA0"/>
    <w:rsid w:val="00AE4E08"/>
    <w:rsid w:val="00AE504D"/>
    <w:rsid w:val="00B03339"/>
    <w:rsid w:val="00B168B5"/>
    <w:rsid w:val="00B36FEC"/>
    <w:rsid w:val="00B500CE"/>
    <w:rsid w:val="00B70C24"/>
    <w:rsid w:val="00B77CB9"/>
    <w:rsid w:val="00BA44C3"/>
    <w:rsid w:val="00BB4AE4"/>
    <w:rsid w:val="00BE0E91"/>
    <w:rsid w:val="00BE7305"/>
    <w:rsid w:val="00BF5535"/>
    <w:rsid w:val="00C0496F"/>
    <w:rsid w:val="00C30578"/>
    <w:rsid w:val="00C62A8A"/>
    <w:rsid w:val="00C63362"/>
    <w:rsid w:val="00C77FB6"/>
    <w:rsid w:val="00C81E74"/>
    <w:rsid w:val="00C8296B"/>
    <w:rsid w:val="00CA0293"/>
    <w:rsid w:val="00CE2639"/>
    <w:rsid w:val="00CE2906"/>
    <w:rsid w:val="00D232D7"/>
    <w:rsid w:val="00D320D1"/>
    <w:rsid w:val="00D414AA"/>
    <w:rsid w:val="00D61481"/>
    <w:rsid w:val="00D61798"/>
    <w:rsid w:val="00D67075"/>
    <w:rsid w:val="00D745E3"/>
    <w:rsid w:val="00D90043"/>
    <w:rsid w:val="00DC206F"/>
    <w:rsid w:val="00DE3045"/>
    <w:rsid w:val="00DE5A5C"/>
    <w:rsid w:val="00DF1AB1"/>
    <w:rsid w:val="00DF1D00"/>
    <w:rsid w:val="00E10127"/>
    <w:rsid w:val="00E312CA"/>
    <w:rsid w:val="00E504DB"/>
    <w:rsid w:val="00E50C1C"/>
    <w:rsid w:val="00E64F6A"/>
    <w:rsid w:val="00EB3480"/>
    <w:rsid w:val="00EC2FCA"/>
    <w:rsid w:val="00EC4619"/>
    <w:rsid w:val="00EC47F5"/>
    <w:rsid w:val="00EE6993"/>
    <w:rsid w:val="00F05A81"/>
    <w:rsid w:val="00F1296E"/>
    <w:rsid w:val="00F35D8A"/>
    <w:rsid w:val="00F45542"/>
    <w:rsid w:val="00F50C65"/>
    <w:rsid w:val="00F9623B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B279E"/>
  <w15:docId w15:val="{8DCA12BF-4FCF-4998-889A-D1749F63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5169"/>
    <w:rPr>
      <w:rFonts w:ascii="Arial MT" w:eastAsia="Arial MT" w:hAnsi="Arial MT" w:cs="Arial MT"/>
      <w:lang w:val="sq-AL"/>
    </w:rPr>
  </w:style>
  <w:style w:type="paragraph" w:styleId="Heading1">
    <w:name w:val="heading 1"/>
    <w:basedOn w:val="Normal"/>
    <w:uiPriority w:val="1"/>
    <w:qFormat/>
    <w:pPr>
      <w:ind w:left="206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23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0293"/>
    <w:rPr>
      <w:rFonts w:ascii="Arial MT" w:eastAsia="Arial MT" w:hAnsi="Arial MT" w:cs="Arial MT"/>
      <w:lang w:val="sq-AL"/>
    </w:rPr>
  </w:style>
  <w:style w:type="character" w:styleId="Hyperlink">
    <w:name w:val="Hyperlink"/>
    <w:basedOn w:val="DefaultParagraphFont"/>
    <w:uiPriority w:val="99"/>
    <w:unhideWhenUsed/>
    <w:rsid w:val="004823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E7"/>
    <w:rPr>
      <w:rFonts w:ascii="Arial MT" w:eastAsia="Arial MT" w:hAnsi="Arial MT" w:cs="Arial MT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E7"/>
    <w:rPr>
      <w:rFonts w:ascii="Arial MT" w:eastAsia="Arial MT" w:hAnsi="Arial MT" w:cs="Arial MT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27"/>
    <w:rPr>
      <w:rFonts w:ascii="Segoe UI" w:eastAsia="Arial MT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91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67C"/>
    <w:rPr>
      <w:rFonts w:ascii="Arial MT" w:eastAsia="Arial MT" w:hAnsi="Arial MT" w:cs="Arial MT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67C"/>
    <w:rPr>
      <w:rFonts w:ascii="Arial MT" w:eastAsia="Arial MT" w:hAnsi="Arial MT" w:cs="Arial MT"/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FB90-E4FC-42FF-A408-242CBE5B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Arianit Krasniqi</cp:lastModifiedBy>
  <cp:revision>14</cp:revision>
  <cp:lastPrinted>2022-12-12T16:59:00Z</cp:lastPrinted>
  <dcterms:created xsi:type="dcterms:W3CDTF">2023-06-07T11:25:00Z</dcterms:created>
  <dcterms:modified xsi:type="dcterms:W3CDTF">2023-08-21T14:09:00Z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2021-12-14T00:00:00Z</vt:filetime>
  </property>
</Properties>
</file>