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91" w:rsidRPr="00F043A0" w:rsidRDefault="00842C91"/>
    <w:tbl>
      <w:tblPr>
        <w:tblStyle w:val="TableGrid"/>
        <w:tblW w:w="9142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3402"/>
        <w:gridCol w:w="3402"/>
      </w:tblGrid>
      <w:tr w:rsidR="00FB2FAE" w:rsidRPr="00F043A0" w:rsidTr="000E551F">
        <w:tc>
          <w:tcPr>
            <w:tcW w:w="2338" w:type="dxa"/>
            <w:vAlign w:val="center"/>
          </w:tcPr>
          <w:p w:rsidR="00FB2FAE" w:rsidRPr="00F043A0" w:rsidRDefault="000B35C4" w:rsidP="000E551F">
            <w:pPr>
              <w:spacing w:before="120" w:after="120" w:line="288" w:lineRule="auto"/>
              <w:contextualSpacing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043A0">
              <w:object w:dxaOrig="3780" w:dyaOrig="3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05pt;height:88.3pt" o:ole="">
                  <v:imagedata r:id="rId8" o:title=""/>
                </v:shape>
                <o:OLEObject Type="Embed" ProgID="PBrush" ShapeID="_x0000_i1025" DrawAspect="Content" ObjectID="_1623571229" r:id="rId9"/>
              </w:object>
            </w:r>
          </w:p>
        </w:tc>
        <w:tc>
          <w:tcPr>
            <w:tcW w:w="3402" w:type="dxa"/>
            <w:vAlign w:val="center"/>
          </w:tcPr>
          <w:p w:rsidR="00FB2FAE" w:rsidRPr="00F043A0" w:rsidRDefault="001F0204" w:rsidP="001F0204">
            <w:pPr>
              <w:spacing w:before="120" w:after="120" w:line="288" w:lineRule="auto"/>
              <w:contextualSpacing/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043A0">
              <w:rPr>
                <w:rFonts w:ascii="Segoe UI" w:hAnsi="Segoe UI" w:cs="Segoe UI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676400" cy="857987"/>
                  <wp:effectExtent l="0" t="0" r="0" b="0"/>
                  <wp:docPr id="4" name="Image 4" descr="C:\Users\programme2\Documents\2019 ACTIVITES BROI\FIJEV ANTANANARIVO\LOGO_FIJEV Rég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gramme2\Documents\2019 ACTIVITES BROI\FIJEV ANTANANARIVO\LOGO_FIJEV Rég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440" cy="859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FB2FAE" w:rsidRPr="00F043A0" w:rsidRDefault="00FB2FAE" w:rsidP="000E551F">
            <w:pPr>
              <w:spacing w:before="120" w:after="120" w:line="288" w:lineRule="auto"/>
              <w:contextualSpacing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043A0">
              <w:rPr>
                <w:rFonts w:ascii="Segoe UI" w:hAnsi="Segoe UI" w:cs="Segoe U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105410</wp:posOffset>
                  </wp:positionV>
                  <wp:extent cx="2026920" cy="80581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1A67" w:rsidRPr="00F043A0" w:rsidTr="000E551F">
        <w:tc>
          <w:tcPr>
            <w:tcW w:w="2338" w:type="dxa"/>
            <w:vAlign w:val="center"/>
          </w:tcPr>
          <w:p w:rsidR="00EB1A67" w:rsidRPr="00F043A0" w:rsidRDefault="00EB1A67" w:rsidP="000E551F">
            <w:pPr>
              <w:spacing w:before="120" w:after="120" w:line="288" w:lineRule="auto"/>
              <w:contextualSpacing/>
              <w:rPr>
                <w:rFonts w:ascii="Segoe UI" w:hAnsi="Segoe UI" w:cs="Segoe UI"/>
                <w:b/>
                <w:noProof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EB1A67" w:rsidRPr="00F043A0" w:rsidRDefault="00EB1A67" w:rsidP="000E551F">
            <w:pPr>
              <w:spacing w:before="120" w:after="120" w:line="288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EB1A67" w:rsidRPr="00F043A0" w:rsidRDefault="00EB1A67" w:rsidP="000E551F">
            <w:pPr>
              <w:spacing w:before="120" w:after="120" w:line="288" w:lineRule="auto"/>
              <w:contextualSpacing/>
              <w:jc w:val="center"/>
              <w:rPr>
                <w:rFonts w:ascii="Segoe UI" w:hAnsi="Segoe UI" w:cs="Segoe UI"/>
                <w:noProof/>
                <w:sz w:val="20"/>
                <w:szCs w:val="20"/>
                <w:lang w:eastAsia="fr-FR"/>
              </w:rPr>
            </w:pPr>
          </w:p>
        </w:tc>
      </w:tr>
    </w:tbl>
    <w:p w:rsidR="00FB2FAE" w:rsidRPr="00F043A0" w:rsidRDefault="00FB2FAE" w:rsidP="00EB1A67">
      <w:pPr>
        <w:tabs>
          <w:tab w:val="left" w:pos="1665"/>
          <w:tab w:val="center" w:pos="4912"/>
        </w:tabs>
        <w:autoSpaceDE w:val="0"/>
        <w:adjustRightInd w:val="0"/>
        <w:spacing w:after="0"/>
        <w:contextualSpacing/>
        <w:outlineLvl w:val="0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FB2FAE" w:rsidRPr="00F043A0" w:rsidRDefault="00F043A0" w:rsidP="00FB2FAE">
      <w:pPr>
        <w:tabs>
          <w:tab w:val="left" w:pos="1665"/>
          <w:tab w:val="center" w:pos="4912"/>
        </w:tabs>
        <w:autoSpaceDE w:val="0"/>
        <w:adjustRightInd w:val="0"/>
        <w:spacing w:after="0" w:line="360" w:lineRule="auto"/>
        <w:contextualSpacing/>
        <w:jc w:val="center"/>
        <w:outlineLvl w:val="0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POZIV ZA APLICIRANJE</w:t>
      </w:r>
    </w:p>
    <w:p w:rsidR="00FB2FAE" w:rsidRPr="00F043A0" w:rsidRDefault="00F043A0" w:rsidP="00FB2FAE">
      <w:pPr>
        <w:spacing w:after="0" w:line="360" w:lineRule="auto"/>
        <w:contextualSpacing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 xml:space="preserve">MEĐUNARODNI FORUM MLADIH ZA ZELENO ZAPOŠLJAVANJE </w:t>
      </w:r>
    </w:p>
    <w:p w:rsidR="006D6B20" w:rsidRPr="00F043A0" w:rsidRDefault="00F043A0" w:rsidP="00FB2FAE">
      <w:pPr>
        <w:spacing w:after="0" w:line="360" w:lineRule="auto"/>
        <w:contextualSpacing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«ENERGETSKA TRANZICIJA NA BALKANU</w:t>
      </w:r>
      <w:r w:rsidRPr="00F043A0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: 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>NOVI TEHNOLOŠKI TRENDOVI I MOGUĆNOSTI ZA OBNOVLJIVU ENERGIJU</w:t>
      </w:r>
      <w:r w:rsidRPr="00F043A0">
        <w:rPr>
          <w:rFonts w:ascii="Segoe UI" w:hAnsi="Segoe UI" w:cs="Segoe UI"/>
          <w:b/>
          <w:color w:val="000000" w:themeColor="text1"/>
          <w:sz w:val="20"/>
          <w:szCs w:val="20"/>
        </w:rPr>
        <w:t>»</w:t>
      </w:r>
    </w:p>
    <w:p w:rsidR="00FB2FAE" w:rsidRPr="00F043A0" w:rsidRDefault="00514FCD" w:rsidP="00FB2FAE">
      <w:pPr>
        <w:spacing w:after="0" w:line="360" w:lineRule="auto"/>
        <w:contextualSpacing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DRUGA REGIONALNA</w:t>
      </w:r>
      <w:r w:rsidR="00F043A0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>EDICIJA</w:t>
      </w:r>
      <w:r w:rsidR="00F043A0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ZA CENTRALNU I ISTOČNU EVROPU </w:t>
      </w:r>
    </w:p>
    <w:p w:rsidR="00FB2FAE" w:rsidRPr="00F043A0" w:rsidRDefault="00FB2FAE" w:rsidP="00FB2FAE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</w:rPr>
      </w:pPr>
    </w:p>
    <w:p w:rsidR="009C3609" w:rsidRPr="00F043A0" w:rsidRDefault="00514FCD" w:rsidP="006D6B20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Međunarodna organizacija Frankofonije </w:t>
      </w:r>
      <w:r w:rsidR="009C3609" w:rsidRPr="00F043A0">
        <w:rPr>
          <w:rFonts w:ascii="Segoe UI" w:hAnsi="Segoe UI" w:cs="Segoe UI"/>
          <w:bCs/>
          <w:sz w:val="20"/>
          <w:szCs w:val="20"/>
        </w:rPr>
        <w:t xml:space="preserve">(OIF) </w:t>
      </w:r>
      <w:r>
        <w:rPr>
          <w:rFonts w:ascii="Segoe UI" w:hAnsi="Segoe UI" w:cs="Segoe UI"/>
          <w:bCs/>
          <w:sz w:val="20"/>
          <w:szCs w:val="20"/>
        </w:rPr>
        <w:t>i Vlada Republike Kosovo, u saradnji sa raznim partnerima</w:t>
      </w:r>
      <w:r w:rsidR="009C3609" w:rsidRPr="00F043A0">
        <w:rPr>
          <w:rFonts w:ascii="Segoe UI" w:hAnsi="Segoe UI" w:cs="Segoe UI"/>
          <w:bCs/>
          <w:sz w:val="20"/>
          <w:szCs w:val="20"/>
        </w:rPr>
        <w:t xml:space="preserve">, </w:t>
      </w:r>
      <w:r>
        <w:rPr>
          <w:rFonts w:ascii="Segoe UI" w:hAnsi="Segoe UI" w:cs="Segoe UI"/>
          <w:bCs/>
          <w:sz w:val="20"/>
          <w:szCs w:val="20"/>
        </w:rPr>
        <w:t xml:space="preserve">organizuju </w:t>
      </w:r>
      <w:r>
        <w:rPr>
          <w:rFonts w:ascii="Segoe UI" w:hAnsi="Segoe UI" w:cs="Segoe UI"/>
          <w:b/>
          <w:bCs/>
          <w:sz w:val="20"/>
          <w:szCs w:val="20"/>
        </w:rPr>
        <w:t>od</w:t>
      </w:r>
      <w:r w:rsidR="009C3609" w:rsidRPr="00F043A0">
        <w:rPr>
          <w:rFonts w:ascii="Segoe UI" w:hAnsi="Segoe UI" w:cs="Segoe UI"/>
          <w:b/>
          <w:bCs/>
          <w:sz w:val="20"/>
          <w:szCs w:val="20"/>
        </w:rPr>
        <w:t xml:space="preserve"> 3-5</w:t>
      </w:r>
      <w:r w:rsidR="00C35CF4">
        <w:rPr>
          <w:rFonts w:ascii="Segoe UI" w:hAnsi="Segoe UI" w:cs="Segoe UI"/>
          <w:b/>
          <w:bCs/>
          <w:sz w:val="20"/>
          <w:szCs w:val="20"/>
        </w:rPr>
        <w:t>.</w:t>
      </w:r>
      <w:r w:rsidR="009C3609" w:rsidRPr="00F043A0"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</w:rPr>
        <w:t>oktobra 2019. godine u Đakovici, drugu regionalnu ediciju za Centralnu i Istočnu Evropu Međunarodnog foruma za zeleno zapošljavanje</w:t>
      </w:r>
      <w:r w:rsidRPr="00F043A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9C3609" w:rsidRPr="00F043A0">
        <w:rPr>
          <w:rFonts w:ascii="Segoe UI" w:hAnsi="Segoe UI" w:cs="Segoe UI"/>
          <w:b/>
          <w:bCs/>
          <w:sz w:val="20"/>
          <w:szCs w:val="20"/>
        </w:rPr>
        <w:t>(</w:t>
      </w:r>
      <w:r>
        <w:rPr>
          <w:rFonts w:ascii="Segoe UI" w:hAnsi="Segoe UI" w:cs="Segoe UI"/>
          <w:b/>
          <w:bCs/>
          <w:sz w:val="20"/>
          <w:szCs w:val="20"/>
        </w:rPr>
        <w:t>FMZZ</w:t>
      </w:r>
      <w:r w:rsidR="009C3609" w:rsidRPr="00F043A0">
        <w:rPr>
          <w:rFonts w:ascii="Segoe UI" w:hAnsi="Segoe UI" w:cs="Segoe UI"/>
          <w:b/>
          <w:bCs/>
          <w:sz w:val="20"/>
          <w:szCs w:val="20"/>
        </w:rPr>
        <w:t>)</w:t>
      </w:r>
      <w:r w:rsidR="009C3609" w:rsidRPr="00F043A0">
        <w:rPr>
          <w:rFonts w:ascii="Segoe UI" w:hAnsi="Segoe UI" w:cs="Segoe UI"/>
          <w:bCs/>
          <w:sz w:val="20"/>
          <w:szCs w:val="20"/>
        </w:rPr>
        <w:t xml:space="preserve">, </w:t>
      </w:r>
      <w:r>
        <w:rPr>
          <w:rFonts w:ascii="Segoe UI" w:hAnsi="Segoe UI" w:cs="Segoe UI"/>
          <w:bCs/>
          <w:sz w:val="20"/>
          <w:szCs w:val="20"/>
        </w:rPr>
        <w:t>pod pokroviteljstvom Njegove ekselencije, g</w:t>
      </w:r>
      <w:r w:rsidR="009C3609" w:rsidRPr="00F043A0">
        <w:rPr>
          <w:rFonts w:ascii="Segoe UI" w:hAnsi="Segoe UI" w:cs="Segoe UI"/>
          <w:bCs/>
          <w:sz w:val="20"/>
          <w:szCs w:val="20"/>
        </w:rPr>
        <w:t xml:space="preserve">. </w:t>
      </w:r>
      <w:proofErr w:type="spellStart"/>
      <w:r w:rsidR="009C3609" w:rsidRPr="00F043A0">
        <w:rPr>
          <w:rFonts w:ascii="Segoe UI" w:hAnsi="Segoe UI" w:cs="Segoe UI"/>
          <w:bCs/>
          <w:sz w:val="20"/>
          <w:szCs w:val="20"/>
        </w:rPr>
        <w:t>Hashim</w:t>
      </w:r>
      <w:proofErr w:type="spellEnd"/>
      <w:r w:rsidR="009C3609" w:rsidRPr="00F043A0">
        <w:rPr>
          <w:rFonts w:ascii="Segoe UI" w:hAnsi="Segoe UI" w:cs="Segoe UI"/>
          <w:bCs/>
          <w:sz w:val="20"/>
          <w:szCs w:val="20"/>
        </w:rPr>
        <w:t xml:space="preserve"> THAÇI, </w:t>
      </w:r>
      <w:r>
        <w:rPr>
          <w:rFonts w:ascii="Segoe UI" w:hAnsi="Segoe UI" w:cs="Segoe UI"/>
          <w:bCs/>
          <w:sz w:val="20"/>
          <w:szCs w:val="20"/>
        </w:rPr>
        <w:t>predsednika Republike Kosovo</w:t>
      </w:r>
      <w:r w:rsidR="009C3609" w:rsidRPr="00F043A0">
        <w:rPr>
          <w:rFonts w:ascii="Segoe UI" w:hAnsi="Segoe UI" w:cs="Segoe UI"/>
          <w:bCs/>
          <w:sz w:val="20"/>
          <w:szCs w:val="20"/>
        </w:rPr>
        <w:t xml:space="preserve">. </w:t>
      </w:r>
      <w:r>
        <w:rPr>
          <w:rFonts w:ascii="Segoe UI" w:hAnsi="Segoe UI" w:cs="Segoe UI"/>
          <w:bCs/>
          <w:sz w:val="20"/>
          <w:szCs w:val="20"/>
        </w:rPr>
        <w:t>Zajedno, izdali su ovaj poziv za apliciranje za izbor mladih koji će učestvovati na forumu</w:t>
      </w:r>
      <w:r w:rsidR="009C3609" w:rsidRPr="00F043A0">
        <w:rPr>
          <w:rFonts w:ascii="Segoe UI" w:hAnsi="Segoe UI" w:cs="Segoe UI"/>
          <w:bCs/>
          <w:sz w:val="20"/>
          <w:szCs w:val="20"/>
        </w:rPr>
        <w:t xml:space="preserve">. </w:t>
      </w:r>
      <w:r>
        <w:rPr>
          <w:rFonts w:ascii="Segoe UI" w:hAnsi="Segoe UI" w:cs="Segoe UI"/>
          <w:bCs/>
          <w:sz w:val="20"/>
          <w:szCs w:val="20"/>
        </w:rPr>
        <w:t>Ukupno će 100 mladih biti izabrano za učešće</w:t>
      </w:r>
      <w:r w:rsidR="009C3609" w:rsidRPr="00F043A0">
        <w:rPr>
          <w:rFonts w:ascii="Segoe UI" w:hAnsi="Segoe UI" w:cs="Segoe UI"/>
          <w:bCs/>
          <w:sz w:val="20"/>
          <w:szCs w:val="20"/>
        </w:rPr>
        <w:t xml:space="preserve">.  </w:t>
      </w:r>
    </w:p>
    <w:p w:rsidR="009C3609" w:rsidRPr="00F043A0" w:rsidRDefault="009C3609" w:rsidP="006D6B20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</w:rPr>
      </w:pPr>
    </w:p>
    <w:p w:rsidR="006D6B20" w:rsidRPr="00F043A0" w:rsidRDefault="006D6B20" w:rsidP="006D6B20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</w:rPr>
      </w:pPr>
    </w:p>
    <w:p w:rsidR="009C3609" w:rsidRPr="00F043A0" w:rsidRDefault="00514FCD" w:rsidP="00FB2FAE">
      <w:pPr>
        <w:spacing w:after="0"/>
        <w:contextualSpacing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Cilj foruma je promovisanje zelenog zapošljavanja u korist mladih </w:t>
      </w:r>
    </w:p>
    <w:p w:rsidR="00FB2FAE" w:rsidRPr="00F043A0" w:rsidRDefault="00FB2FAE" w:rsidP="00FB2FAE">
      <w:pPr>
        <w:spacing w:after="0"/>
        <w:contextualSpacing/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F043A0">
        <w:rPr>
          <w:rFonts w:ascii="Segoe UI" w:hAnsi="Segoe UI" w:cs="Segoe UI"/>
          <w:b/>
          <w:bCs/>
          <w:sz w:val="20"/>
          <w:szCs w:val="20"/>
        </w:rPr>
        <w:t>L’objectif</w:t>
      </w:r>
      <w:proofErr w:type="spellEnd"/>
      <w:r w:rsidRPr="00F043A0">
        <w:rPr>
          <w:rFonts w:ascii="Segoe UI" w:hAnsi="Segoe UI" w:cs="Segoe UI"/>
          <w:b/>
          <w:bCs/>
          <w:sz w:val="20"/>
          <w:szCs w:val="20"/>
        </w:rPr>
        <w:t xml:space="preserve"> du forum </w:t>
      </w:r>
      <w:proofErr w:type="spellStart"/>
      <w:r w:rsidRPr="00F043A0">
        <w:rPr>
          <w:rFonts w:ascii="Segoe UI" w:hAnsi="Segoe UI" w:cs="Segoe UI"/>
          <w:b/>
          <w:bCs/>
          <w:sz w:val="20"/>
          <w:szCs w:val="20"/>
        </w:rPr>
        <w:t>est</w:t>
      </w:r>
      <w:proofErr w:type="spellEnd"/>
      <w:r w:rsidRPr="00F043A0">
        <w:rPr>
          <w:rFonts w:ascii="Segoe UI" w:hAnsi="Segoe UI" w:cs="Segoe UI"/>
          <w:b/>
          <w:bCs/>
          <w:sz w:val="20"/>
          <w:szCs w:val="20"/>
        </w:rPr>
        <w:t xml:space="preserve"> de </w:t>
      </w:r>
      <w:proofErr w:type="spellStart"/>
      <w:r w:rsidRPr="00F043A0">
        <w:rPr>
          <w:rFonts w:ascii="Segoe UI" w:hAnsi="Segoe UI" w:cs="Segoe UI"/>
          <w:b/>
          <w:bCs/>
          <w:sz w:val="20"/>
          <w:szCs w:val="20"/>
        </w:rPr>
        <w:t>promouvoir</w:t>
      </w:r>
      <w:proofErr w:type="spellEnd"/>
      <w:r w:rsidRPr="00F043A0">
        <w:rPr>
          <w:rFonts w:ascii="Segoe UI" w:hAnsi="Segoe UI" w:cs="Segoe UI"/>
          <w:b/>
          <w:bCs/>
          <w:sz w:val="20"/>
          <w:szCs w:val="20"/>
        </w:rPr>
        <w:t xml:space="preserve"> les </w:t>
      </w:r>
      <w:proofErr w:type="spellStart"/>
      <w:r w:rsidRPr="00F043A0">
        <w:rPr>
          <w:rFonts w:ascii="Segoe UI" w:hAnsi="Segoe UI" w:cs="Segoe UI"/>
          <w:b/>
          <w:bCs/>
          <w:sz w:val="20"/>
          <w:szCs w:val="20"/>
        </w:rPr>
        <w:t>emplois</w:t>
      </w:r>
      <w:proofErr w:type="spellEnd"/>
      <w:r w:rsidRPr="00F043A0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F043A0">
        <w:rPr>
          <w:rFonts w:ascii="Segoe UI" w:hAnsi="Segoe UI" w:cs="Segoe UI"/>
          <w:b/>
          <w:bCs/>
          <w:sz w:val="20"/>
          <w:szCs w:val="20"/>
        </w:rPr>
        <w:t>verts</w:t>
      </w:r>
      <w:proofErr w:type="spellEnd"/>
      <w:r w:rsidRPr="00F043A0">
        <w:rPr>
          <w:rFonts w:ascii="Segoe UI" w:hAnsi="Segoe UI" w:cs="Segoe UI"/>
          <w:b/>
          <w:bCs/>
          <w:sz w:val="20"/>
          <w:szCs w:val="20"/>
        </w:rPr>
        <w:t xml:space="preserve"> au profit </w:t>
      </w:r>
      <w:proofErr w:type="spellStart"/>
      <w:r w:rsidRPr="00F043A0">
        <w:rPr>
          <w:rFonts w:ascii="Segoe UI" w:hAnsi="Segoe UI" w:cs="Segoe UI"/>
          <w:b/>
          <w:bCs/>
          <w:sz w:val="20"/>
          <w:szCs w:val="20"/>
        </w:rPr>
        <w:t>des</w:t>
      </w:r>
      <w:proofErr w:type="spellEnd"/>
      <w:r w:rsidRPr="00F043A0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F043A0">
        <w:rPr>
          <w:rFonts w:ascii="Segoe UI" w:hAnsi="Segoe UI" w:cs="Segoe UI"/>
          <w:b/>
          <w:bCs/>
          <w:sz w:val="20"/>
          <w:szCs w:val="20"/>
        </w:rPr>
        <w:t>jeunes</w:t>
      </w:r>
      <w:proofErr w:type="spellEnd"/>
      <w:r w:rsidRPr="00F043A0">
        <w:rPr>
          <w:rFonts w:ascii="Segoe UI" w:hAnsi="Segoe UI" w:cs="Segoe UI"/>
          <w:b/>
          <w:bCs/>
          <w:sz w:val="20"/>
          <w:szCs w:val="20"/>
        </w:rPr>
        <w:t>.</w:t>
      </w:r>
    </w:p>
    <w:p w:rsidR="00FB2FAE" w:rsidRPr="00F043A0" w:rsidRDefault="00FB2FAE" w:rsidP="00FB2FAE">
      <w:pPr>
        <w:spacing w:after="0"/>
        <w:contextualSpacing/>
        <w:rPr>
          <w:rFonts w:ascii="Segoe UI" w:hAnsi="Segoe UI" w:cs="Segoe UI"/>
          <w:b/>
          <w:bCs/>
          <w:sz w:val="20"/>
          <w:szCs w:val="20"/>
        </w:rPr>
      </w:pPr>
    </w:p>
    <w:p w:rsidR="00D16CB0" w:rsidRPr="00F043A0" w:rsidRDefault="00514FCD" w:rsidP="00FB2FAE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FMZZ je forum koji omogućava mladima, uzrasta od 18 do 34 godina, da stave u funkciju svoju kreativnost, </w:t>
      </w:r>
      <w:r w:rsidR="003330A9">
        <w:rPr>
          <w:rFonts w:ascii="Segoe UI" w:hAnsi="Segoe UI" w:cs="Segoe UI"/>
          <w:bCs/>
          <w:sz w:val="20"/>
          <w:szCs w:val="20"/>
        </w:rPr>
        <w:t>dajući im mogućnost da pred širom publikom i potencijalnim finansijskim i tehničkim partnerima</w:t>
      </w:r>
      <w:r w:rsidR="00C35CF4" w:rsidRPr="00C35CF4">
        <w:rPr>
          <w:rFonts w:ascii="Segoe UI" w:hAnsi="Segoe UI" w:cs="Segoe UI"/>
          <w:bCs/>
          <w:sz w:val="20"/>
          <w:szCs w:val="20"/>
        </w:rPr>
        <w:t xml:space="preserve"> </w:t>
      </w:r>
      <w:r w:rsidR="00C35CF4">
        <w:rPr>
          <w:rFonts w:ascii="Segoe UI" w:hAnsi="Segoe UI" w:cs="Segoe UI"/>
          <w:bCs/>
          <w:sz w:val="20"/>
          <w:szCs w:val="20"/>
        </w:rPr>
        <w:t>predstave</w:t>
      </w:r>
      <w:r w:rsidR="003330A9">
        <w:rPr>
          <w:rFonts w:ascii="Segoe UI" w:hAnsi="Segoe UI" w:cs="Segoe UI"/>
          <w:bCs/>
          <w:sz w:val="20"/>
          <w:szCs w:val="20"/>
        </w:rPr>
        <w:t xml:space="preserve"> projekte namenjene stvaranju radnih mesta u oblasti zelene ekonomije</w:t>
      </w:r>
      <w:r w:rsidR="00D16CB0" w:rsidRPr="00F043A0">
        <w:rPr>
          <w:rFonts w:ascii="Segoe UI" w:hAnsi="Segoe UI" w:cs="Segoe UI"/>
          <w:bCs/>
          <w:sz w:val="20"/>
          <w:szCs w:val="20"/>
        </w:rPr>
        <w:t xml:space="preserve">. </w:t>
      </w:r>
      <w:r w:rsidR="003330A9">
        <w:rPr>
          <w:rFonts w:ascii="Segoe UI" w:hAnsi="Segoe UI" w:cs="Segoe UI"/>
          <w:bCs/>
          <w:sz w:val="20"/>
          <w:szCs w:val="20"/>
        </w:rPr>
        <w:t>Tokom foruma, mladi nosioci projekta sastaće se sa ostalim mladima sa kojima će imati mogućnost razmene iskustava, ideja i dobrih praksi, kao i da stiču, zahvaljujući radionicama za obuku, nova znanja i kompetencije za realizaciju svojih projekata</w:t>
      </w:r>
      <w:r w:rsidR="00D16CB0" w:rsidRPr="00F043A0">
        <w:rPr>
          <w:rFonts w:ascii="Segoe UI" w:hAnsi="Segoe UI" w:cs="Segoe UI"/>
          <w:bCs/>
          <w:sz w:val="20"/>
          <w:szCs w:val="20"/>
        </w:rPr>
        <w:t>.</w:t>
      </w:r>
    </w:p>
    <w:p w:rsidR="00FB2FAE" w:rsidRPr="00F043A0" w:rsidRDefault="00FB2FAE" w:rsidP="00FB2FAE">
      <w:pPr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FB2FAE" w:rsidRPr="00F043A0" w:rsidRDefault="003330A9" w:rsidP="00FB2FAE">
      <w:pPr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Tokom FMZZ-a, biće organizovan konkurs</w:t>
      </w:r>
      <w:r w:rsidR="00DD2CCE" w:rsidRPr="00F043A0">
        <w:rPr>
          <w:rFonts w:ascii="Segoe UI" w:hAnsi="Segoe UI" w:cs="Segoe UI"/>
          <w:sz w:val="20"/>
          <w:szCs w:val="20"/>
        </w:rPr>
        <w:t xml:space="preserve"> « </w:t>
      </w:r>
      <w:r>
        <w:rPr>
          <w:rFonts w:ascii="Segoe UI" w:hAnsi="Segoe UI" w:cs="Segoe UI"/>
          <w:sz w:val="20"/>
          <w:szCs w:val="20"/>
        </w:rPr>
        <w:t>Najbolji projekti zelenog preduzetništva</w:t>
      </w:r>
      <w:r w:rsidR="00DD2CCE" w:rsidRPr="00F043A0">
        <w:rPr>
          <w:rFonts w:ascii="Segoe UI" w:hAnsi="Segoe UI" w:cs="Segoe UI"/>
          <w:sz w:val="20"/>
          <w:szCs w:val="20"/>
        </w:rPr>
        <w:t xml:space="preserve"> » </w:t>
      </w:r>
      <w:r>
        <w:rPr>
          <w:rFonts w:ascii="Segoe UI" w:hAnsi="Segoe UI" w:cs="Segoe UI"/>
          <w:sz w:val="20"/>
          <w:szCs w:val="20"/>
        </w:rPr>
        <w:t>kojim će biti identifikovani i nagrađeni najbolji projekti u dole pomenutim oblastima</w:t>
      </w:r>
      <w:r w:rsidR="00DD2CCE" w:rsidRPr="00F043A0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>Dobitnici će dobiti intenzivnu obuku za konsolidaciju njihovih projekata</w:t>
      </w:r>
      <w:r w:rsidR="00FF26CE" w:rsidRPr="00F043A0">
        <w:rPr>
          <w:rFonts w:ascii="Segoe UI" w:hAnsi="Segoe UI" w:cs="Segoe UI"/>
          <w:sz w:val="20"/>
          <w:szCs w:val="20"/>
        </w:rPr>
        <w:t xml:space="preserve">; </w:t>
      </w:r>
      <w:r w:rsidR="00F11003">
        <w:rPr>
          <w:rFonts w:ascii="Segoe UI" w:hAnsi="Segoe UI" w:cs="Segoe UI"/>
          <w:sz w:val="20"/>
          <w:szCs w:val="20"/>
        </w:rPr>
        <w:t>i ostvariće korist od posebnog okvira mentorstva i finansijski iznos, koji će kasnije biti utvrđen</w:t>
      </w:r>
      <w:r w:rsidR="00BD19B6" w:rsidRPr="00F043A0">
        <w:rPr>
          <w:rFonts w:ascii="Segoe UI" w:hAnsi="Segoe UI" w:cs="Segoe UI"/>
          <w:sz w:val="20"/>
          <w:szCs w:val="20"/>
        </w:rPr>
        <w:t>.</w:t>
      </w:r>
    </w:p>
    <w:p w:rsidR="00FB2FAE" w:rsidRPr="00F043A0" w:rsidRDefault="00FB2FAE" w:rsidP="00FB2FAE">
      <w:pPr>
        <w:spacing w:after="0"/>
        <w:contextualSpacing/>
        <w:rPr>
          <w:rFonts w:ascii="Segoe UI" w:hAnsi="Segoe UI" w:cs="Segoe UI"/>
          <w:bCs/>
          <w:sz w:val="20"/>
          <w:szCs w:val="20"/>
        </w:rPr>
      </w:pPr>
    </w:p>
    <w:p w:rsidR="00FB2FAE" w:rsidRPr="00F043A0" w:rsidRDefault="00F11003" w:rsidP="00FB2FAE">
      <w:pPr>
        <w:spacing w:after="0"/>
        <w:contextualSpacing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Relevantne oblasti</w:t>
      </w:r>
    </w:p>
    <w:p w:rsidR="00FB2FAE" w:rsidRPr="00F043A0" w:rsidRDefault="00FB2FAE" w:rsidP="00FB2FAE">
      <w:pPr>
        <w:spacing w:after="0"/>
        <w:contextualSpacing/>
        <w:rPr>
          <w:rFonts w:ascii="Segoe UI" w:hAnsi="Segoe UI" w:cs="Segoe UI"/>
          <w:b/>
          <w:sz w:val="20"/>
          <w:szCs w:val="20"/>
        </w:rPr>
      </w:pPr>
    </w:p>
    <w:p w:rsidR="00BD19B6" w:rsidRPr="00F043A0" w:rsidRDefault="00F11003" w:rsidP="00FB2FAE">
      <w:pPr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 ediciju FMZZ-a koja će biti održana u Đakovici, Kosovo, od 3. do 5. oktobra 2019. godine, mladi se pozivaju da predstave svoje projekte za stvaranje preduzeća, stvaranje radnih mesta ili realizaciju projekata u sledećim oblastima</w:t>
      </w:r>
      <w:r w:rsidR="00BD19B6" w:rsidRPr="00F043A0">
        <w:rPr>
          <w:rFonts w:ascii="Segoe UI" w:hAnsi="Segoe UI" w:cs="Segoe UI"/>
          <w:sz w:val="20"/>
          <w:szCs w:val="20"/>
        </w:rPr>
        <w:t>:</w:t>
      </w:r>
    </w:p>
    <w:p w:rsidR="00FB2FAE" w:rsidRPr="00F043A0" w:rsidRDefault="00FB2FAE" w:rsidP="00FB2FAE">
      <w:pPr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B2FAE" w:rsidRPr="00F043A0" w:rsidTr="000E551F">
        <w:tc>
          <w:tcPr>
            <w:tcW w:w="4606" w:type="dxa"/>
          </w:tcPr>
          <w:p w:rsidR="00FB2FAE" w:rsidRPr="00F043A0" w:rsidRDefault="00BD19B6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043A0">
              <w:rPr>
                <w:rFonts w:ascii="Segoe UI" w:hAnsi="Segoe UI" w:cs="Segoe UI"/>
                <w:sz w:val="20"/>
                <w:szCs w:val="20"/>
              </w:rPr>
              <w:lastRenderedPageBreak/>
              <w:t>Agrikultur</w:t>
            </w:r>
            <w:r w:rsidR="00F11003">
              <w:rPr>
                <w:rFonts w:ascii="Segoe UI" w:hAnsi="Segoe UI" w:cs="Segoe UI"/>
                <w:sz w:val="20"/>
                <w:szCs w:val="20"/>
              </w:rPr>
              <w:t>a</w:t>
            </w:r>
            <w:proofErr w:type="spellEnd"/>
            <w:r w:rsidR="00F11003">
              <w:rPr>
                <w:rFonts w:ascii="Segoe UI" w:hAnsi="Segoe UI" w:cs="Segoe UI"/>
                <w:sz w:val="20"/>
                <w:szCs w:val="20"/>
              </w:rPr>
              <w:t xml:space="preserve"> i ribarstvo </w:t>
            </w:r>
          </w:p>
          <w:p w:rsidR="00FB2FAE" w:rsidRPr="00F043A0" w:rsidRDefault="00FB2FAE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F043A0">
              <w:rPr>
                <w:rFonts w:ascii="Segoe UI" w:hAnsi="Segoe UI" w:cs="Segoe UI"/>
                <w:sz w:val="20"/>
                <w:szCs w:val="20"/>
              </w:rPr>
              <w:t xml:space="preserve">TIC </w:t>
            </w:r>
            <w:r w:rsidR="00F11003">
              <w:rPr>
                <w:rFonts w:ascii="Segoe UI" w:hAnsi="Segoe UI" w:cs="Segoe UI"/>
                <w:sz w:val="20"/>
                <w:szCs w:val="20"/>
              </w:rPr>
              <w:t>za razvoj</w:t>
            </w:r>
          </w:p>
          <w:p w:rsidR="00FB2FAE" w:rsidRPr="00F043A0" w:rsidRDefault="00F11003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Tretiranje otpadnih voda i otpada </w:t>
            </w:r>
          </w:p>
          <w:p w:rsidR="002A6125" w:rsidRPr="00F043A0" w:rsidRDefault="00F11003" w:rsidP="002A612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Recikliranje i čišćenje </w:t>
            </w:r>
          </w:p>
          <w:p w:rsidR="00FB2FAE" w:rsidRPr="00F043A0" w:rsidRDefault="00F11003" w:rsidP="00F1100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Obnovljiva energija i energetska efikasnost </w:t>
            </w:r>
          </w:p>
        </w:tc>
        <w:tc>
          <w:tcPr>
            <w:tcW w:w="4606" w:type="dxa"/>
          </w:tcPr>
          <w:p w:rsidR="00FB2FAE" w:rsidRPr="00F043A0" w:rsidRDefault="00F11003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Rudarske industrije i njihove grane</w:t>
            </w:r>
          </w:p>
          <w:p w:rsidR="00FB2FAE" w:rsidRPr="00F043A0" w:rsidRDefault="00BD19B6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F043A0">
              <w:rPr>
                <w:rFonts w:ascii="Segoe UI" w:hAnsi="Segoe UI" w:cs="Segoe UI"/>
                <w:sz w:val="20"/>
                <w:szCs w:val="20"/>
              </w:rPr>
              <w:t>Turiz</w:t>
            </w:r>
            <w:r w:rsidR="00F11003">
              <w:rPr>
                <w:rFonts w:ascii="Segoe UI" w:hAnsi="Segoe UI" w:cs="Segoe UI"/>
                <w:sz w:val="20"/>
                <w:szCs w:val="20"/>
              </w:rPr>
              <w:t>a</w:t>
            </w:r>
            <w:r w:rsidRPr="00F043A0">
              <w:rPr>
                <w:rFonts w:ascii="Segoe UI" w:hAnsi="Segoe UI" w:cs="Segoe UI"/>
                <w:sz w:val="20"/>
                <w:szCs w:val="20"/>
              </w:rPr>
              <w:t xml:space="preserve">m, </w:t>
            </w:r>
            <w:r w:rsidR="00F11003">
              <w:rPr>
                <w:rFonts w:ascii="Segoe UI" w:hAnsi="Segoe UI" w:cs="Segoe UI"/>
                <w:sz w:val="20"/>
                <w:szCs w:val="20"/>
              </w:rPr>
              <w:t>ugostiteljstvo, zabava</w:t>
            </w:r>
          </w:p>
          <w:p w:rsidR="00FB2FAE" w:rsidRPr="00F043A0" w:rsidRDefault="00BD19B6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F043A0">
              <w:rPr>
                <w:rFonts w:ascii="Segoe UI" w:hAnsi="Segoe UI" w:cs="Segoe UI"/>
                <w:sz w:val="20"/>
                <w:szCs w:val="20"/>
              </w:rPr>
              <w:t xml:space="preserve">Transport </w:t>
            </w:r>
            <w:r w:rsidR="00F11003">
              <w:rPr>
                <w:rFonts w:ascii="Segoe UI" w:hAnsi="Segoe UI" w:cs="Segoe UI"/>
                <w:sz w:val="20"/>
                <w:szCs w:val="20"/>
              </w:rPr>
              <w:t xml:space="preserve">i logistika </w:t>
            </w:r>
          </w:p>
          <w:p w:rsidR="00FB2FAE" w:rsidRPr="00F043A0" w:rsidRDefault="00F11003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Građevinarstvo i javni radovi </w:t>
            </w:r>
          </w:p>
          <w:p w:rsidR="00FB2FAE" w:rsidRPr="00F043A0" w:rsidRDefault="00F11003" w:rsidP="00F1100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Usluge</w:t>
            </w:r>
            <w:r w:rsidR="00BD19B6" w:rsidRPr="00F043A0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>
              <w:rPr>
                <w:rFonts w:ascii="Segoe UI" w:hAnsi="Segoe UI" w:cs="Segoe UI"/>
                <w:sz w:val="20"/>
                <w:szCs w:val="20"/>
              </w:rPr>
              <w:t>obuke, normalizacije, etiketiranja</w:t>
            </w:r>
            <w:r w:rsidR="00BD19B6" w:rsidRPr="00F043A0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</w:tbl>
    <w:p w:rsidR="006D6B20" w:rsidRPr="00F043A0" w:rsidRDefault="006D6B20" w:rsidP="00FB2FAE">
      <w:pPr>
        <w:spacing w:after="0"/>
        <w:contextualSpacing/>
        <w:rPr>
          <w:rFonts w:ascii="Segoe UI" w:hAnsi="Segoe UI" w:cs="Segoe UI"/>
          <w:b/>
          <w:sz w:val="20"/>
          <w:szCs w:val="20"/>
        </w:rPr>
      </w:pPr>
    </w:p>
    <w:p w:rsidR="00FB2FAE" w:rsidRPr="00F043A0" w:rsidRDefault="00F11003" w:rsidP="00FB2FAE">
      <w:pPr>
        <w:spacing w:after="0"/>
        <w:contextualSpacing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Kriterijumi za apliciranje i kriterijumi za izbor </w:t>
      </w:r>
    </w:p>
    <w:p w:rsidR="00FB2FAE" w:rsidRPr="00F043A0" w:rsidRDefault="00FB2FAE" w:rsidP="00FB2FAE">
      <w:pPr>
        <w:spacing w:after="0"/>
        <w:contextualSpacing/>
        <w:rPr>
          <w:rFonts w:ascii="Segoe UI" w:hAnsi="Segoe UI" w:cs="Segoe UI"/>
          <w:b/>
          <w:sz w:val="20"/>
          <w:szCs w:val="20"/>
        </w:rPr>
      </w:pPr>
    </w:p>
    <w:p w:rsidR="00FB2FAE" w:rsidRPr="00F043A0" w:rsidRDefault="00F11003" w:rsidP="00FB2FAE">
      <w:pPr>
        <w:pStyle w:val="ListParagraph"/>
        <w:numPr>
          <w:ilvl w:val="0"/>
          <w:numId w:val="2"/>
        </w:numPr>
        <w:suppressAutoHyphens/>
        <w:autoSpaceDN w:val="0"/>
        <w:spacing w:after="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 ste uzrasta od 18 do 34 godina</w:t>
      </w:r>
      <w:r w:rsidR="006D6B20" w:rsidRPr="00F043A0">
        <w:rPr>
          <w:rFonts w:ascii="Segoe UI" w:hAnsi="Segoe UI" w:cs="Segoe UI"/>
          <w:sz w:val="20"/>
          <w:szCs w:val="20"/>
        </w:rPr>
        <w:t>.</w:t>
      </w:r>
    </w:p>
    <w:p w:rsidR="006D6B20" w:rsidRPr="00F043A0" w:rsidRDefault="00F11003" w:rsidP="006D6B20">
      <w:pPr>
        <w:pStyle w:val="ListParagraph"/>
        <w:numPr>
          <w:ilvl w:val="0"/>
          <w:numId w:val="2"/>
        </w:numPr>
        <w:suppressAutoHyphens/>
        <w:autoSpaceDN w:val="0"/>
        <w:spacing w:after="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 ste državljani zemlje članice ili zemlje posmatrača u ONF Centralne ili Istočne Evrope i to</w:t>
      </w:r>
      <w:r w:rsidR="003F0E46" w:rsidRPr="00F043A0">
        <w:rPr>
          <w:rFonts w:ascii="Segoe UI" w:hAnsi="Segoe UI" w:cs="Segoe UI"/>
          <w:sz w:val="20"/>
          <w:szCs w:val="20"/>
        </w:rPr>
        <w:t>: Armeni</w:t>
      </w:r>
      <w:r>
        <w:rPr>
          <w:rFonts w:ascii="Segoe UI" w:hAnsi="Segoe UI" w:cs="Segoe UI"/>
          <w:sz w:val="20"/>
          <w:szCs w:val="20"/>
        </w:rPr>
        <w:t>j</w:t>
      </w:r>
      <w:r w:rsidR="003F0E46" w:rsidRPr="00F043A0">
        <w:rPr>
          <w:rFonts w:ascii="Segoe UI" w:hAnsi="Segoe UI" w:cs="Segoe UI"/>
          <w:sz w:val="20"/>
          <w:szCs w:val="20"/>
        </w:rPr>
        <w:t>a, Bosn</w:t>
      </w:r>
      <w:r>
        <w:rPr>
          <w:rFonts w:ascii="Segoe UI" w:hAnsi="Segoe UI" w:cs="Segoe UI"/>
          <w:sz w:val="20"/>
          <w:szCs w:val="20"/>
        </w:rPr>
        <w:t>a i Hercegovina, Bugarska, Hrvatska, Estonija</w:t>
      </w:r>
      <w:r w:rsidR="00EA5727">
        <w:rPr>
          <w:rFonts w:ascii="Segoe UI" w:hAnsi="Segoe UI" w:cs="Segoe UI"/>
          <w:sz w:val="20"/>
          <w:szCs w:val="20"/>
        </w:rPr>
        <w:t>, Gruzija, Grčka, Mađarska, Kosovo, Letonija, Litvanija, Severna Makedonija, Moldavija, Crna Go</w:t>
      </w:r>
      <w:r w:rsidR="00C35CF4">
        <w:rPr>
          <w:rFonts w:ascii="Segoe UI" w:hAnsi="Segoe UI" w:cs="Segoe UI"/>
          <w:sz w:val="20"/>
          <w:szCs w:val="20"/>
        </w:rPr>
        <w:t>ra, Poljska, Rumunija, Albanija,</w:t>
      </w:r>
      <w:r w:rsidR="00EA5727">
        <w:rPr>
          <w:rFonts w:ascii="Segoe UI" w:hAnsi="Segoe UI" w:cs="Segoe UI"/>
          <w:sz w:val="20"/>
          <w:szCs w:val="20"/>
        </w:rPr>
        <w:t xml:space="preserve"> Srbija, Slovenija, Slovačka, Kipar, Češka Republike i Ukrajina</w:t>
      </w:r>
      <w:r w:rsidR="003F0E46" w:rsidRPr="00F043A0">
        <w:rPr>
          <w:rFonts w:ascii="Segoe UI" w:hAnsi="Segoe UI" w:cs="Segoe UI"/>
          <w:sz w:val="20"/>
          <w:szCs w:val="20"/>
        </w:rPr>
        <w:t xml:space="preserve">. </w:t>
      </w:r>
    </w:p>
    <w:p w:rsidR="00FB2FAE" w:rsidRPr="00F043A0" w:rsidRDefault="00EA5727" w:rsidP="006D6B20">
      <w:pPr>
        <w:pStyle w:val="ListParagraph"/>
        <w:numPr>
          <w:ilvl w:val="0"/>
          <w:numId w:val="2"/>
        </w:numPr>
        <w:suppressAutoHyphens/>
        <w:autoSpaceDN w:val="0"/>
        <w:spacing w:after="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Da imate </w:t>
      </w:r>
      <w:r>
        <w:rPr>
          <w:rFonts w:ascii="Segoe UI" w:hAnsi="Segoe UI" w:cs="Segoe UI"/>
          <w:sz w:val="20"/>
          <w:szCs w:val="20"/>
        </w:rPr>
        <w:t xml:space="preserve">spreman </w:t>
      </w:r>
      <w:r>
        <w:rPr>
          <w:rFonts w:ascii="Segoe UI" w:hAnsi="Segoe UI" w:cs="Segoe UI"/>
          <w:sz w:val="20"/>
          <w:szCs w:val="20"/>
        </w:rPr>
        <w:t xml:space="preserve">projekat za </w:t>
      </w:r>
      <w:r>
        <w:rPr>
          <w:rFonts w:ascii="Segoe UI" w:hAnsi="Segoe UI" w:cs="Segoe UI"/>
          <w:sz w:val="20"/>
          <w:szCs w:val="20"/>
        </w:rPr>
        <w:t>prezentaciju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za</w:t>
      </w:r>
      <w:r>
        <w:rPr>
          <w:rFonts w:ascii="Segoe UI" w:hAnsi="Segoe UI" w:cs="Segoe UI"/>
          <w:sz w:val="20"/>
          <w:szCs w:val="20"/>
        </w:rPr>
        <w:t xml:space="preserve"> stvaranje radnih mesta u zelenom sektoru</w:t>
      </w:r>
      <w:r w:rsidR="003F0E46" w:rsidRPr="00F043A0">
        <w:rPr>
          <w:rFonts w:ascii="Segoe UI" w:hAnsi="Segoe UI" w:cs="Segoe UI"/>
          <w:sz w:val="20"/>
          <w:szCs w:val="20"/>
        </w:rPr>
        <w:t>.</w:t>
      </w:r>
    </w:p>
    <w:p w:rsidR="00FB2FAE" w:rsidRPr="00F043A0" w:rsidRDefault="00EA5727" w:rsidP="00FB2FAE">
      <w:pPr>
        <w:pStyle w:val="ListParagraph"/>
        <w:numPr>
          <w:ilvl w:val="0"/>
          <w:numId w:val="2"/>
        </w:numPr>
        <w:tabs>
          <w:tab w:val="left" w:pos="6540"/>
        </w:tabs>
        <w:suppressAutoHyphens/>
        <w:autoSpaceDN w:val="0"/>
        <w:spacing w:after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 ste bili angažovani u svojoj zajednici</w:t>
      </w:r>
      <w:r w:rsidR="006D6B20" w:rsidRPr="00F043A0">
        <w:rPr>
          <w:rFonts w:ascii="Segoe UI" w:hAnsi="Segoe UI" w:cs="Segoe UI"/>
          <w:sz w:val="20"/>
          <w:szCs w:val="20"/>
        </w:rPr>
        <w:t>.</w:t>
      </w:r>
    </w:p>
    <w:p w:rsidR="00FB2FAE" w:rsidRPr="00F043A0" w:rsidRDefault="00EA5727" w:rsidP="00FB2FAE">
      <w:pPr>
        <w:pStyle w:val="ListParagraph"/>
        <w:numPr>
          <w:ilvl w:val="0"/>
          <w:numId w:val="2"/>
        </w:numPr>
        <w:tabs>
          <w:tab w:val="left" w:pos="6540"/>
        </w:tabs>
        <w:suppressAutoHyphens/>
        <w:autoSpaceDN w:val="0"/>
        <w:spacing w:after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Učesnici će biti izabrani na osnovu pripadnosti, mogućnosti realizacije projekta prema kontek</w:t>
      </w:r>
      <w:r w:rsidR="00C35CF4">
        <w:rPr>
          <w:rFonts w:ascii="Segoe UI" w:hAnsi="Segoe UI" w:cs="Segoe UI"/>
          <w:sz w:val="20"/>
          <w:szCs w:val="20"/>
        </w:rPr>
        <w:t>stu svoje zemlje, kapaciteta</w:t>
      </w:r>
      <w:bookmarkStart w:id="0" w:name="_GoBack"/>
      <w:bookmarkEnd w:id="0"/>
      <w:r>
        <w:rPr>
          <w:rFonts w:ascii="Segoe UI" w:hAnsi="Segoe UI" w:cs="Segoe UI"/>
          <w:sz w:val="20"/>
          <w:szCs w:val="20"/>
        </w:rPr>
        <w:t xml:space="preserve"> za stvaranje radnih mesta u zelenom sektoru i kvaliteta izrade svog projekta</w:t>
      </w:r>
      <w:r w:rsidR="003F0E46" w:rsidRPr="00F043A0">
        <w:rPr>
          <w:rFonts w:ascii="Segoe UI" w:hAnsi="Segoe UI" w:cs="Segoe UI"/>
          <w:sz w:val="20"/>
          <w:szCs w:val="20"/>
        </w:rPr>
        <w:t>.</w:t>
      </w:r>
    </w:p>
    <w:p w:rsidR="00842C91" w:rsidRPr="00F043A0" w:rsidRDefault="00EA5727" w:rsidP="00FB2FAE">
      <w:pPr>
        <w:pStyle w:val="ListParagraph"/>
        <w:numPr>
          <w:ilvl w:val="0"/>
          <w:numId w:val="2"/>
        </w:numPr>
        <w:tabs>
          <w:tab w:val="left" w:pos="6540"/>
        </w:tabs>
        <w:suppressAutoHyphens/>
        <w:autoSpaceDN w:val="0"/>
        <w:spacing w:after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Poželjno je da posedujete osnovni nivo znanja francuskog jezika</w:t>
      </w:r>
    </w:p>
    <w:p w:rsidR="00842C91" w:rsidRPr="00F043A0" w:rsidRDefault="00EA5727" w:rsidP="00FB2FAE">
      <w:pPr>
        <w:pStyle w:val="ListParagraph"/>
        <w:numPr>
          <w:ilvl w:val="0"/>
          <w:numId w:val="2"/>
        </w:numPr>
        <w:tabs>
          <w:tab w:val="left" w:pos="6540"/>
        </w:tabs>
        <w:suppressAutoHyphens/>
        <w:autoSpaceDN w:val="0"/>
        <w:spacing w:after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Projekti se moraju dostaviti na francuskom jeziku (direktno izrađeni od aplikanata ili prevođeni</w:t>
      </w:r>
      <w:r w:rsidR="00842C91" w:rsidRPr="00F043A0">
        <w:rPr>
          <w:rFonts w:ascii="Segoe UI" w:hAnsi="Segoe UI" w:cs="Segoe UI"/>
          <w:sz w:val="20"/>
          <w:szCs w:val="20"/>
        </w:rPr>
        <w:t>)</w:t>
      </w:r>
    </w:p>
    <w:p w:rsidR="00FB2FAE" w:rsidRPr="00F043A0" w:rsidRDefault="00FB2FAE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FB2FAE" w:rsidRPr="00F043A0" w:rsidRDefault="00EA5727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Izabranim kandidatima biće pokriveni </w:t>
      </w:r>
      <w:r>
        <w:rPr>
          <w:rFonts w:ascii="Segoe UI" w:hAnsi="Segoe UI" w:cs="Segoe UI"/>
          <w:b/>
          <w:sz w:val="20"/>
          <w:szCs w:val="20"/>
        </w:rPr>
        <w:t>svi troškovi</w:t>
      </w:r>
      <w:r w:rsidR="003F0E46" w:rsidRPr="00F043A0">
        <w:rPr>
          <w:rFonts w:ascii="Segoe UI" w:hAnsi="Segoe UI" w:cs="Segoe UI"/>
          <w:sz w:val="20"/>
          <w:szCs w:val="20"/>
        </w:rPr>
        <w:t xml:space="preserve"> (transport</w:t>
      </w:r>
      <w:r>
        <w:rPr>
          <w:rFonts w:ascii="Segoe UI" w:hAnsi="Segoe UI" w:cs="Segoe UI"/>
          <w:sz w:val="20"/>
          <w:szCs w:val="20"/>
        </w:rPr>
        <w:t>, osiguranje, noćenje i hrana</w:t>
      </w:r>
      <w:r w:rsidR="003F0E46" w:rsidRPr="00F043A0">
        <w:rPr>
          <w:rFonts w:ascii="Segoe UI" w:hAnsi="Segoe UI" w:cs="Segoe UI"/>
          <w:sz w:val="20"/>
          <w:szCs w:val="20"/>
        </w:rPr>
        <w:t xml:space="preserve">) </w:t>
      </w:r>
      <w:r>
        <w:rPr>
          <w:rFonts w:ascii="Segoe UI" w:hAnsi="Segoe UI" w:cs="Segoe UI"/>
          <w:sz w:val="20"/>
          <w:szCs w:val="20"/>
        </w:rPr>
        <w:t xml:space="preserve">za učešće na Međunarodnom forumu Frankofonije </w:t>
      </w:r>
      <w:r w:rsidR="003F0E46" w:rsidRPr="00F043A0">
        <w:rPr>
          <w:rFonts w:ascii="Segoe UI" w:hAnsi="Segoe UI" w:cs="Segoe UI"/>
          <w:sz w:val="20"/>
          <w:szCs w:val="20"/>
        </w:rPr>
        <w:t>« </w:t>
      </w:r>
      <w:r w:rsidR="00402F02">
        <w:rPr>
          <w:rFonts w:ascii="Segoe UI" w:hAnsi="Segoe UI" w:cs="Segoe UI"/>
          <w:sz w:val="20"/>
          <w:szCs w:val="20"/>
        </w:rPr>
        <w:t xml:space="preserve">Mladi i zeleno zapošljavanje </w:t>
      </w:r>
      <w:r w:rsidR="00402F02" w:rsidRPr="00F043A0">
        <w:rPr>
          <w:rFonts w:ascii="Segoe UI" w:hAnsi="Segoe UI" w:cs="Segoe UI"/>
          <w:sz w:val="20"/>
          <w:szCs w:val="20"/>
        </w:rPr>
        <w:t xml:space="preserve">» </w:t>
      </w:r>
      <w:r w:rsidR="00402F02">
        <w:rPr>
          <w:rFonts w:ascii="Segoe UI" w:hAnsi="Segoe UI" w:cs="Segoe UI"/>
          <w:sz w:val="20"/>
          <w:szCs w:val="20"/>
        </w:rPr>
        <w:t>u Đakovici</w:t>
      </w:r>
      <w:r w:rsidR="003F0E46" w:rsidRPr="00F043A0">
        <w:rPr>
          <w:rFonts w:ascii="Segoe UI" w:hAnsi="Segoe UI" w:cs="Segoe UI"/>
          <w:sz w:val="20"/>
          <w:szCs w:val="20"/>
        </w:rPr>
        <w:t xml:space="preserve"> (Kosov</w:t>
      </w:r>
      <w:r w:rsidR="00402F02">
        <w:rPr>
          <w:rFonts w:ascii="Segoe UI" w:hAnsi="Segoe UI" w:cs="Segoe UI"/>
          <w:sz w:val="20"/>
          <w:szCs w:val="20"/>
        </w:rPr>
        <w:t>o</w:t>
      </w:r>
      <w:r w:rsidR="003F0E46" w:rsidRPr="00F043A0">
        <w:rPr>
          <w:rFonts w:ascii="Segoe UI" w:hAnsi="Segoe UI" w:cs="Segoe UI"/>
          <w:sz w:val="20"/>
          <w:szCs w:val="20"/>
        </w:rPr>
        <w:t>)</w:t>
      </w:r>
      <w:r w:rsidR="00FB2FAE" w:rsidRPr="00F043A0">
        <w:rPr>
          <w:rFonts w:ascii="Segoe UI" w:hAnsi="Segoe UI" w:cs="Segoe UI"/>
          <w:sz w:val="20"/>
          <w:szCs w:val="20"/>
        </w:rPr>
        <w:t>.</w:t>
      </w:r>
    </w:p>
    <w:p w:rsidR="00FB2FAE" w:rsidRPr="00F043A0" w:rsidRDefault="00FB2FAE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FB2FAE" w:rsidRPr="00F043A0" w:rsidRDefault="00402F02" w:rsidP="00FD59A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</w:rPr>
        <w:t>Zadnji rok za podnošenje aplikacija je 20. juli 2019. godine u ponoć</w:t>
      </w:r>
      <w:r w:rsidR="00842C91" w:rsidRPr="00F043A0">
        <w:rPr>
          <w:rFonts w:ascii="Segoe UI" w:hAnsi="Segoe UI" w:cs="Segoe UI"/>
          <w:b/>
          <w:sz w:val="20"/>
        </w:rPr>
        <w:t xml:space="preserve"> </w:t>
      </w:r>
      <w:r w:rsidR="003F0E46" w:rsidRPr="00F043A0">
        <w:rPr>
          <w:rFonts w:ascii="Segoe UI" w:hAnsi="Segoe UI" w:cs="Segoe UI"/>
          <w:sz w:val="20"/>
        </w:rPr>
        <w:t>(</w:t>
      </w:r>
      <w:r>
        <w:rPr>
          <w:rFonts w:ascii="Segoe UI" w:hAnsi="Segoe UI" w:cs="Segoe UI"/>
          <w:sz w:val="20"/>
        </w:rPr>
        <w:t>univerzalno vreme</w:t>
      </w:r>
      <w:r w:rsidR="003F0E46" w:rsidRPr="00F043A0">
        <w:rPr>
          <w:rFonts w:ascii="Segoe UI" w:hAnsi="Segoe UI" w:cs="Segoe UI"/>
          <w:sz w:val="20"/>
        </w:rPr>
        <w:t>).</w:t>
      </w:r>
    </w:p>
    <w:p w:rsidR="00FB2FAE" w:rsidRPr="00F043A0" w:rsidRDefault="00FB2FAE" w:rsidP="00FB2FAE">
      <w:pPr>
        <w:pStyle w:val="Texte"/>
        <w:spacing w:line="276" w:lineRule="auto"/>
        <w:ind w:right="25"/>
        <w:contextualSpacing/>
        <w:jc w:val="center"/>
        <w:rPr>
          <w:rFonts w:ascii="Segoe UI" w:hAnsi="Segoe UI" w:cs="Segoe UI"/>
          <w:sz w:val="20"/>
        </w:rPr>
      </w:pPr>
    </w:p>
    <w:p w:rsidR="00FB2FAE" w:rsidRPr="00F043A0" w:rsidRDefault="00402F02" w:rsidP="00132947">
      <w:pPr>
        <w:pStyle w:val="Texte"/>
        <w:spacing w:line="276" w:lineRule="auto"/>
        <w:ind w:right="25"/>
        <w:contextualSpacing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Apliciranje za sve učesnike je putem popunjavanja </w:t>
      </w:r>
      <w:proofErr w:type="spellStart"/>
      <w:r>
        <w:rPr>
          <w:rFonts w:ascii="Segoe UI" w:hAnsi="Segoe UI" w:cs="Segoe UI"/>
          <w:sz w:val="20"/>
        </w:rPr>
        <w:t>online</w:t>
      </w:r>
      <w:proofErr w:type="spellEnd"/>
      <w:r>
        <w:rPr>
          <w:rFonts w:ascii="Segoe UI" w:hAnsi="Segoe UI" w:cs="Segoe UI"/>
          <w:sz w:val="20"/>
        </w:rPr>
        <w:t xml:space="preserve"> obrasca</w:t>
      </w:r>
      <w:r w:rsidR="003F0E46" w:rsidRPr="00F043A0">
        <w:rPr>
          <w:rFonts w:ascii="Segoe UI" w:hAnsi="Segoe UI" w:cs="Segoe UI"/>
          <w:sz w:val="20"/>
        </w:rPr>
        <w:t xml:space="preserve">. </w:t>
      </w:r>
      <w:r>
        <w:rPr>
          <w:rFonts w:ascii="Segoe UI" w:hAnsi="Segoe UI" w:cs="Segoe UI"/>
          <w:sz w:val="20"/>
        </w:rPr>
        <w:t>Takođe, Ministarstvo kulture, omladine i sporta, kao i Ministarstvo inostranih poslova, objaviće poziv za apliciranje na svojim internet stranicama i društvenim medijima</w:t>
      </w:r>
      <w:r w:rsidR="00AD6F53" w:rsidRPr="00F043A0">
        <w:rPr>
          <w:rFonts w:ascii="Segoe UI" w:hAnsi="Segoe UI" w:cs="Segoe UI"/>
          <w:sz w:val="20"/>
        </w:rPr>
        <w:t>.</w:t>
      </w:r>
    </w:p>
    <w:p w:rsidR="00FB2FAE" w:rsidRPr="00F043A0" w:rsidRDefault="00FB2FAE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sz w:val="20"/>
          <w:szCs w:val="20"/>
        </w:rPr>
      </w:pPr>
    </w:p>
    <w:p w:rsidR="003C0E82" w:rsidRPr="00F043A0" w:rsidRDefault="00402F0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Za dodatne informacije kontaktirajte</w:t>
      </w:r>
      <w:r w:rsidR="003C0E82" w:rsidRPr="00F043A0">
        <w:rPr>
          <w:rFonts w:ascii="Segoe UI" w:hAnsi="Segoe UI" w:cs="Segoe UI"/>
          <w:b/>
          <w:sz w:val="20"/>
          <w:szCs w:val="20"/>
        </w:rPr>
        <w:t>:</w:t>
      </w:r>
    </w:p>
    <w:p w:rsidR="003C0E82" w:rsidRPr="00F043A0" w:rsidRDefault="003C0E8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3C0E82" w:rsidRPr="00F043A0" w:rsidRDefault="00402F0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sz w:val="20"/>
          <w:szCs w:val="20"/>
        </w:rPr>
      </w:pPr>
      <w:r>
        <w:rPr>
          <w:rFonts w:ascii="Segoe UI" w:hAnsi="Segoe UI" w:cs="Segoe UI"/>
          <w:b/>
          <w:i/>
          <w:sz w:val="20"/>
          <w:szCs w:val="20"/>
        </w:rPr>
        <w:t xml:space="preserve">Međunarodna organizacija Frankofonije </w:t>
      </w:r>
    </w:p>
    <w:p w:rsidR="000B35C4" w:rsidRPr="00F043A0" w:rsidRDefault="003C0E82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proofErr w:type="spellStart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Mme</w:t>
      </w:r>
      <w:proofErr w:type="spellEnd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Rennie</w:t>
      </w:r>
      <w:proofErr w:type="spellEnd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YOTOVA, </w:t>
      </w:r>
      <w:r w:rsidR="00402F02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direktorka, Regionalna kancelarija za zemlje Centralne i Istočne Evrope </w:t>
      </w:r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(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Bureau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régional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pour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les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pays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de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l’Europe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centrale et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orientale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-BRECO </w:t>
      </w:r>
    </w:p>
    <w:p w:rsidR="003C0E82" w:rsidRPr="00F043A0" w:rsidRDefault="000B35C4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Tél: +(40) 21 314 9764     </w:t>
      </w:r>
      <w:proofErr w:type="spellStart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emai</w:t>
      </w:r>
      <w:r w:rsidR="003C0E82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l</w:t>
      </w:r>
      <w:proofErr w:type="spellEnd"/>
      <w:r w:rsidR="003C0E82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 : </w:t>
      </w:r>
      <w:hyperlink r:id="rId12" w:history="1">
        <w:r w:rsidR="003C0E82" w:rsidRPr="00F043A0">
          <w:rPr>
            <w:rStyle w:val="Hyperlink"/>
            <w:rFonts w:ascii="Segoe UI" w:hAnsi="Segoe UI" w:cs="Segoe UI"/>
            <w:sz w:val="20"/>
            <w:szCs w:val="20"/>
            <w:lang w:eastAsia="fr-FR"/>
          </w:rPr>
          <w:t>rennie.yotova@francophonie.org</w:t>
        </w:r>
      </w:hyperlink>
    </w:p>
    <w:p w:rsidR="000B35C4" w:rsidRPr="00F043A0" w:rsidRDefault="003C0E82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proofErr w:type="spellStart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Mme</w:t>
      </w:r>
      <w:proofErr w:type="spellEnd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Catalina</w:t>
      </w:r>
      <w:proofErr w:type="spellEnd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SPINU, </w:t>
      </w:r>
      <w:r w:rsidR="00402F02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savetnica, </w:t>
      </w:r>
      <w:r w:rsidR="00402F02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Regionalna kancelarija za zemlje Centralne i Istočne Evrope</w:t>
      </w:r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(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Bureau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régional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pour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les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pays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de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l’Europe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centrale et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orientale</w:t>
      </w:r>
      <w:proofErr w:type="spellEnd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-BRECO), </w:t>
      </w:r>
    </w:p>
    <w:p w:rsidR="003C0E82" w:rsidRPr="00F043A0" w:rsidRDefault="003C0E82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Tél</w:t>
      </w:r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:</w:t>
      </w:r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+ (40) 21 314 97 98</w:t>
      </w:r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  </w:t>
      </w:r>
      <w:proofErr w:type="spellStart"/>
      <w:r w:rsidR="000B35C4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email</w:t>
      </w:r>
      <w:proofErr w:type="spellEnd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: </w:t>
      </w:r>
      <w:hyperlink r:id="rId13" w:history="1">
        <w:r w:rsidRPr="00F043A0">
          <w:rPr>
            <w:rStyle w:val="Hyperlink"/>
            <w:rFonts w:ascii="Segoe UI" w:hAnsi="Segoe UI" w:cs="Segoe UI"/>
            <w:sz w:val="20"/>
            <w:szCs w:val="20"/>
            <w:lang w:eastAsia="fr-FR"/>
          </w:rPr>
          <w:t>catalina.spinu@francophonie.org</w:t>
        </w:r>
      </w:hyperlink>
    </w:p>
    <w:p w:rsidR="000B35C4" w:rsidRPr="00F043A0" w:rsidRDefault="003C0E82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 w:rsidRPr="00F043A0">
        <w:rPr>
          <w:rFonts w:ascii="Segoe UI" w:hAnsi="Segoe UI" w:cs="Segoe UI"/>
          <w:sz w:val="20"/>
          <w:szCs w:val="20"/>
        </w:rPr>
        <w:t xml:space="preserve">M. </w:t>
      </w:r>
      <w:proofErr w:type="spellStart"/>
      <w:r w:rsidRPr="00F043A0">
        <w:rPr>
          <w:rFonts w:ascii="Segoe UI" w:hAnsi="Segoe UI" w:cs="Segoe UI"/>
          <w:sz w:val="20"/>
          <w:szCs w:val="20"/>
        </w:rPr>
        <w:t>Youssef</w:t>
      </w:r>
      <w:proofErr w:type="spellEnd"/>
      <w:r w:rsidRPr="00F043A0">
        <w:rPr>
          <w:rFonts w:ascii="Segoe UI" w:hAnsi="Segoe UI" w:cs="Segoe UI"/>
          <w:sz w:val="20"/>
          <w:szCs w:val="20"/>
        </w:rPr>
        <w:t xml:space="preserve"> ARRIF, </w:t>
      </w:r>
      <w:r w:rsidR="00402F02">
        <w:rPr>
          <w:rFonts w:ascii="Segoe UI" w:hAnsi="Segoe UI" w:cs="Segoe UI"/>
          <w:sz w:val="20"/>
          <w:szCs w:val="20"/>
        </w:rPr>
        <w:t>zamenik direktora za obrazovanje i omladinu</w:t>
      </w:r>
      <w:r w:rsidR="000B35C4" w:rsidRPr="00F043A0">
        <w:rPr>
          <w:rFonts w:ascii="Segoe UI" w:hAnsi="Segoe UI" w:cs="Segoe UI"/>
          <w:sz w:val="20"/>
          <w:szCs w:val="20"/>
        </w:rPr>
        <w:t xml:space="preserve">, </w:t>
      </w:r>
      <w:r w:rsidRPr="00F043A0">
        <w:rPr>
          <w:rFonts w:ascii="Segoe UI" w:hAnsi="Segoe UI" w:cs="Segoe UI"/>
          <w:sz w:val="20"/>
          <w:szCs w:val="20"/>
        </w:rPr>
        <w:t xml:space="preserve"> </w:t>
      </w:r>
    </w:p>
    <w:p w:rsidR="003C0E82" w:rsidRPr="00F043A0" w:rsidRDefault="000B35C4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Tél:</w:t>
      </w:r>
      <w:r w:rsidR="003C0E82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+33 1 4437 1260 </w:t>
      </w:r>
      <w:proofErr w:type="spellStart"/>
      <w:r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emai</w:t>
      </w:r>
      <w:r w:rsidR="003C0E82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l</w:t>
      </w:r>
      <w:proofErr w:type="spellEnd"/>
      <w:r w:rsidR="003C0E82" w:rsidRPr="00F043A0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: </w:t>
      </w:r>
      <w:hyperlink r:id="rId14" w:history="1">
        <w:r w:rsidR="003C0E82" w:rsidRPr="00F043A0">
          <w:rPr>
            <w:rStyle w:val="Hyperlink"/>
            <w:rFonts w:ascii="Segoe UI" w:hAnsi="Segoe UI" w:cs="Segoe UI"/>
            <w:sz w:val="20"/>
            <w:szCs w:val="20"/>
            <w:lang w:eastAsia="fr-FR"/>
          </w:rPr>
          <w:t>youssef.arrif@francophonie.org</w:t>
        </w:r>
      </w:hyperlink>
    </w:p>
    <w:p w:rsidR="003C0E82" w:rsidRPr="00F043A0" w:rsidRDefault="003C0E82" w:rsidP="003C0E82">
      <w:pPr>
        <w:pStyle w:val="ListParagraph"/>
        <w:spacing w:after="0"/>
        <w:rPr>
          <w:rFonts w:ascii="Segoe UI" w:eastAsia="Calibri" w:hAnsi="Segoe UI" w:cs="Segoe UI"/>
          <w:noProof/>
          <w:sz w:val="20"/>
          <w:szCs w:val="20"/>
        </w:rPr>
      </w:pPr>
    </w:p>
    <w:p w:rsidR="003C0E82" w:rsidRPr="00F043A0" w:rsidRDefault="003C0E8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:rsidR="00842C91" w:rsidRPr="00F043A0" w:rsidRDefault="00842C91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</w:rPr>
      </w:pPr>
    </w:p>
    <w:p w:rsidR="00842C91" w:rsidRPr="00F043A0" w:rsidRDefault="00842C91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</w:rPr>
      </w:pPr>
    </w:p>
    <w:p w:rsidR="00842C91" w:rsidRPr="00F043A0" w:rsidRDefault="00842C91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</w:rPr>
      </w:pPr>
    </w:p>
    <w:p w:rsidR="003C0E82" w:rsidRPr="00F043A0" w:rsidRDefault="00402F0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i/>
          <w:color w:val="000000" w:themeColor="text1"/>
          <w:sz w:val="20"/>
          <w:szCs w:val="20"/>
        </w:rPr>
        <w:t>Ministarstvo inostranih poslova Republike Kosovo</w:t>
      </w:r>
    </w:p>
    <w:p w:rsidR="003C0E82" w:rsidRPr="00F043A0" w:rsidRDefault="00402F02" w:rsidP="00842C91">
      <w:pPr>
        <w:pStyle w:val="ListParagraph"/>
        <w:numPr>
          <w:ilvl w:val="0"/>
          <w:numId w:val="12"/>
        </w:numPr>
        <w:tabs>
          <w:tab w:val="left" w:pos="6540"/>
        </w:tabs>
        <w:spacing w:after="0"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</w:rPr>
      </w:pPr>
      <w:r>
        <w:rPr>
          <w:rFonts w:ascii="Segoe UI" w:hAnsi="Segoe UI" w:cs="Segoe UI"/>
          <w:i/>
          <w:color w:val="000000" w:themeColor="text1"/>
          <w:sz w:val="20"/>
          <w:szCs w:val="20"/>
        </w:rPr>
        <w:t>Gđa</w:t>
      </w:r>
      <w:r w:rsidR="00842C91" w:rsidRPr="00F043A0">
        <w:rPr>
          <w:rFonts w:ascii="Segoe UI" w:hAnsi="Segoe UI" w:cs="Segoe UI"/>
          <w:i/>
          <w:color w:val="000000" w:themeColor="text1"/>
          <w:sz w:val="20"/>
          <w:szCs w:val="20"/>
        </w:rPr>
        <w:t xml:space="preserve"> </w:t>
      </w:r>
      <w:proofErr w:type="spellStart"/>
      <w:r w:rsidR="00842C91" w:rsidRPr="00F043A0">
        <w:rPr>
          <w:rFonts w:ascii="Segoe UI" w:hAnsi="Segoe UI" w:cs="Segoe UI"/>
          <w:i/>
          <w:color w:val="000000" w:themeColor="text1"/>
          <w:sz w:val="20"/>
          <w:szCs w:val="20"/>
        </w:rPr>
        <w:t>Bardha</w:t>
      </w:r>
      <w:proofErr w:type="spellEnd"/>
      <w:r w:rsidR="00842C91" w:rsidRPr="00F043A0">
        <w:rPr>
          <w:rFonts w:ascii="Segoe UI" w:hAnsi="Segoe UI" w:cs="Segoe UI"/>
          <w:i/>
          <w:color w:val="000000" w:themeColor="text1"/>
          <w:sz w:val="20"/>
          <w:szCs w:val="20"/>
        </w:rPr>
        <w:t xml:space="preserve"> ETEMI, </w:t>
      </w:r>
      <w:r>
        <w:rPr>
          <w:rFonts w:ascii="Segoe UI" w:hAnsi="Segoe UI" w:cs="Segoe UI"/>
          <w:i/>
          <w:color w:val="000000" w:themeColor="text1"/>
          <w:sz w:val="20"/>
          <w:szCs w:val="20"/>
        </w:rPr>
        <w:t>viša službenica za međunarodne organizacije –</w:t>
      </w:r>
      <w:r w:rsidR="00842C91" w:rsidRPr="00F043A0">
        <w:rPr>
          <w:rFonts w:ascii="Segoe UI" w:hAnsi="Segoe UI" w:cs="Segoe UI"/>
          <w:i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i/>
          <w:color w:val="000000" w:themeColor="text1"/>
          <w:sz w:val="20"/>
          <w:szCs w:val="20"/>
        </w:rPr>
        <w:t>nacionalni korespondent pri</w:t>
      </w:r>
      <w:r w:rsidR="00842C91" w:rsidRPr="00F043A0">
        <w:rPr>
          <w:rFonts w:ascii="Segoe UI" w:hAnsi="Segoe UI" w:cs="Segoe UI"/>
          <w:i/>
          <w:color w:val="000000" w:themeColor="text1"/>
          <w:sz w:val="20"/>
          <w:szCs w:val="20"/>
        </w:rPr>
        <w:t xml:space="preserve"> OIF, Tel</w:t>
      </w:r>
      <w:r w:rsidR="00842C91" w:rsidRPr="00F043A0">
        <w:rPr>
          <w:rFonts w:ascii="Segoe UI" w:hAnsi="Segoe UI" w:cs="Segoe UI"/>
          <w:b/>
          <w:i/>
          <w:color w:val="000000" w:themeColor="text1"/>
          <w:sz w:val="20"/>
          <w:szCs w:val="20"/>
        </w:rPr>
        <w:t>:</w:t>
      </w:r>
      <w:r w:rsidR="003C0E82" w:rsidRPr="00F043A0">
        <w:rPr>
          <w:rFonts w:ascii="Arial" w:eastAsia="Times New Roman" w:hAnsi="Arial" w:cs="Arial"/>
          <w:i/>
          <w:iCs/>
          <w:color w:val="222222"/>
          <w:sz w:val="20"/>
          <w:szCs w:val="20"/>
          <w:lang w:eastAsia="fr-FR"/>
        </w:rPr>
        <w:t>+383(0)38-200-77128 | +383(0)45-406-878</w:t>
      </w:r>
      <w:r w:rsidR="003C0E82" w:rsidRPr="00F043A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C0E82" w:rsidRPr="00F043A0">
        <w:rPr>
          <w:rFonts w:ascii="Segoe UI" w:hAnsi="Segoe UI" w:cs="Segoe UI"/>
          <w:sz w:val="20"/>
          <w:szCs w:val="20"/>
        </w:rPr>
        <w:t>Courriel</w:t>
      </w:r>
      <w:proofErr w:type="spellEnd"/>
      <w:r w:rsidR="003C0E82" w:rsidRPr="00F043A0">
        <w:rPr>
          <w:rFonts w:ascii="Segoe UI" w:hAnsi="Segoe UI" w:cs="Segoe UI"/>
          <w:sz w:val="20"/>
          <w:szCs w:val="20"/>
        </w:rPr>
        <w:t xml:space="preserve"> : bardha.etemi@rks-gov.net </w:t>
      </w:r>
    </w:p>
    <w:p w:rsidR="00842C91" w:rsidRPr="00F043A0" w:rsidRDefault="00842C91" w:rsidP="00842C91">
      <w:pPr>
        <w:tabs>
          <w:tab w:val="left" w:pos="6540"/>
        </w:tabs>
        <w:spacing w:after="0"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</w:rPr>
      </w:pPr>
    </w:p>
    <w:p w:rsidR="00842C91" w:rsidRPr="00F043A0" w:rsidRDefault="00402F02" w:rsidP="00842C91">
      <w:pPr>
        <w:tabs>
          <w:tab w:val="left" w:pos="6540"/>
        </w:tabs>
        <w:spacing w:after="0"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i/>
          <w:color w:val="000000" w:themeColor="text1"/>
          <w:sz w:val="20"/>
          <w:szCs w:val="20"/>
        </w:rPr>
        <w:t>Da biste videli originalnu objavu, molimo vas kliknite</w:t>
      </w:r>
      <w:r w:rsidR="00842C91" w:rsidRPr="00F043A0">
        <w:rPr>
          <w:rFonts w:ascii="Segoe UI" w:hAnsi="Segoe UI" w:cs="Segoe UI"/>
          <w:b/>
          <w:i/>
          <w:color w:val="000000" w:themeColor="text1"/>
          <w:sz w:val="20"/>
          <w:szCs w:val="20"/>
        </w:rPr>
        <w:t>:</w:t>
      </w:r>
    </w:p>
    <w:p w:rsidR="00842C91" w:rsidRPr="00F043A0" w:rsidRDefault="00842C91" w:rsidP="00842C91">
      <w:pPr>
        <w:tabs>
          <w:tab w:val="left" w:pos="6540"/>
        </w:tabs>
        <w:spacing w:after="0"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</w:rPr>
      </w:pPr>
      <w:r w:rsidRPr="00F043A0">
        <w:rPr>
          <w:rFonts w:ascii="Segoe UI" w:hAnsi="Segoe UI" w:cs="Segoe UI"/>
          <w:b/>
          <w:i/>
          <w:color w:val="000000" w:themeColor="text1"/>
          <w:sz w:val="20"/>
          <w:szCs w:val="20"/>
        </w:rPr>
        <w:t xml:space="preserve"> </w:t>
      </w:r>
      <w:hyperlink r:id="rId15" w:history="1">
        <w:r w:rsidRPr="00F043A0">
          <w:rPr>
            <w:rStyle w:val="Hyperlink"/>
          </w:rPr>
          <w:t>https://jeunesse.francophonie.org/item/1003-appel-a-candidatures-forum-international-jeunesse-et-emplois-verts-2e-regionale-europe-centrale-et-orientale</w:t>
        </w:r>
      </w:hyperlink>
    </w:p>
    <w:p w:rsidR="003C0E82" w:rsidRPr="00F043A0" w:rsidRDefault="003C0E8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color w:val="FF0000"/>
          <w:sz w:val="20"/>
          <w:szCs w:val="20"/>
        </w:rPr>
      </w:pPr>
      <w:r w:rsidRPr="00F043A0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</w:p>
    <w:p w:rsidR="003C0E82" w:rsidRPr="00F043A0" w:rsidRDefault="003C0E8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3C0E82" w:rsidRPr="00F043A0" w:rsidRDefault="00402F02" w:rsidP="003C0E82">
      <w:pPr>
        <w:spacing w:after="0"/>
        <w:contextualSpacing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Međunarodna organizacija Frankofonije broji 88 zemalja i vlada članica</w:t>
      </w:r>
      <w:r w:rsidR="00842C91" w:rsidRPr="00F043A0">
        <w:rPr>
          <w:rFonts w:ascii="Segoe UI" w:hAnsi="Segoe UI" w:cs="Segoe UI"/>
          <w:bCs/>
          <w:sz w:val="20"/>
          <w:szCs w:val="20"/>
        </w:rPr>
        <w:t xml:space="preserve">: 54 </w:t>
      </w:r>
      <w:r w:rsidR="00C35CF4">
        <w:rPr>
          <w:rFonts w:ascii="Segoe UI" w:hAnsi="Segoe UI" w:cs="Segoe UI"/>
          <w:bCs/>
          <w:sz w:val="20"/>
          <w:szCs w:val="20"/>
        </w:rPr>
        <w:t>punopravnih članica, 7 pridruženih članica i 27 članica posmatrača</w:t>
      </w:r>
      <w:r w:rsidR="00842C91" w:rsidRPr="00F043A0">
        <w:rPr>
          <w:rFonts w:ascii="Segoe UI" w:hAnsi="Segoe UI" w:cs="Segoe UI"/>
          <w:bCs/>
          <w:sz w:val="20"/>
          <w:szCs w:val="20"/>
        </w:rPr>
        <w:t xml:space="preserve">. </w:t>
      </w:r>
    </w:p>
    <w:p w:rsidR="003C0E82" w:rsidRPr="00F043A0" w:rsidRDefault="003C0E82" w:rsidP="003C0E82">
      <w:pPr>
        <w:spacing w:after="0"/>
        <w:contextualSpacing/>
        <w:rPr>
          <w:rFonts w:ascii="Segoe UI" w:hAnsi="Segoe UI" w:cs="Segoe UI"/>
          <w:sz w:val="20"/>
          <w:szCs w:val="20"/>
        </w:rPr>
      </w:pPr>
    </w:p>
    <w:p w:rsidR="003C0E82" w:rsidRPr="00F043A0" w:rsidRDefault="00C35CF4" w:rsidP="003C0E82">
      <w:pPr>
        <w:pStyle w:val="Texte"/>
        <w:spacing w:line="276" w:lineRule="auto"/>
        <w:ind w:right="25"/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Za više</w:t>
      </w:r>
      <w:r w:rsidR="003C0E82" w:rsidRPr="00F043A0">
        <w:rPr>
          <w:rFonts w:ascii="Segoe UI" w:hAnsi="Segoe UI" w:cs="Segoe UI"/>
          <w:sz w:val="20"/>
        </w:rPr>
        <w:t xml:space="preserve"> : </w:t>
      </w:r>
      <w:hyperlink r:id="rId16" w:history="1">
        <w:r w:rsidR="00EA5727" w:rsidRPr="00242CF8">
          <w:rPr>
            <w:rStyle w:val="Hyperlink"/>
            <w:rFonts w:ascii="Segoe UI" w:hAnsi="Segoe UI" w:cs="Segoe UI"/>
            <w:sz w:val="20"/>
          </w:rPr>
          <w:t>www.jeunesse.francophonie.org</w:t>
        </w:r>
      </w:hyperlink>
    </w:p>
    <w:p w:rsidR="003C0E82" w:rsidRPr="00F043A0" w:rsidRDefault="003C0E82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sz w:val="20"/>
          <w:szCs w:val="20"/>
        </w:rPr>
      </w:pPr>
    </w:p>
    <w:sectPr w:rsidR="003C0E82" w:rsidRPr="00F043A0" w:rsidSect="006141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ECB" w:rsidRDefault="00851ECB" w:rsidP="00FB2FAE">
      <w:pPr>
        <w:spacing w:after="0" w:line="240" w:lineRule="auto"/>
      </w:pPr>
      <w:r>
        <w:separator/>
      </w:r>
    </w:p>
  </w:endnote>
  <w:endnote w:type="continuationSeparator" w:id="0">
    <w:p w:rsidR="00851ECB" w:rsidRDefault="00851ECB" w:rsidP="00FB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ECB" w:rsidRDefault="00851ECB" w:rsidP="00FB2FAE">
      <w:pPr>
        <w:spacing w:after="0" w:line="240" w:lineRule="auto"/>
      </w:pPr>
      <w:r>
        <w:separator/>
      </w:r>
    </w:p>
  </w:footnote>
  <w:footnote w:type="continuationSeparator" w:id="0">
    <w:p w:rsidR="00851ECB" w:rsidRDefault="00851ECB" w:rsidP="00FB2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042B"/>
    <w:multiLevelType w:val="hybridMultilevel"/>
    <w:tmpl w:val="3586C4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75325"/>
    <w:multiLevelType w:val="hybridMultilevel"/>
    <w:tmpl w:val="103E934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F6F65"/>
    <w:multiLevelType w:val="hybridMultilevel"/>
    <w:tmpl w:val="8A0A42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D1791"/>
    <w:multiLevelType w:val="hybridMultilevel"/>
    <w:tmpl w:val="AC98D9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F9B"/>
    <w:multiLevelType w:val="hybridMultilevel"/>
    <w:tmpl w:val="1CC87A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6310D"/>
    <w:multiLevelType w:val="hybridMultilevel"/>
    <w:tmpl w:val="07F6BC9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844E8"/>
    <w:multiLevelType w:val="hybridMultilevel"/>
    <w:tmpl w:val="8D58EFF4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107669"/>
    <w:multiLevelType w:val="hybridMultilevel"/>
    <w:tmpl w:val="10E203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B54ED"/>
    <w:multiLevelType w:val="hybridMultilevel"/>
    <w:tmpl w:val="93521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7025D"/>
    <w:multiLevelType w:val="hybridMultilevel"/>
    <w:tmpl w:val="B0F89DF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25087"/>
    <w:multiLevelType w:val="hybridMultilevel"/>
    <w:tmpl w:val="1270D482"/>
    <w:lvl w:ilvl="0" w:tplc="7220C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80637"/>
    <w:multiLevelType w:val="hybridMultilevel"/>
    <w:tmpl w:val="1AAA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FAE"/>
    <w:rsid w:val="00085C20"/>
    <w:rsid w:val="000A5891"/>
    <w:rsid w:val="000B35C4"/>
    <w:rsid w:val="000C63CE"/>
    <w:rsid w:val="00110F20"/>
    <w:rsid w:val="00132947"/>
    <w:rsid w:val="001F0204"/>
    <w:rsid w:val="001F2CD3"/>
    <w:rsid w:val="002164E1"/>
    <w:rsid w:val="002806D2"/>
    <w:rsid w:val="00293444"/>
    <w:rsid w:val="002A6125"/>
    <w:rsid w:val="002B41AE"/>
    <w:rsid w:val="002B4B58"/>
    <w:rsid w:val="003330A9"/>
    <w:rsid w:val="0036340B"/>
    <w:rsid w:val="003C0E82"/>
    <w:rsid w:val="003D7C9E"/>
    <w:rsid w:val="003E5467"/>
    <w:rsid w:val="003F0E46"/>
    <w:rsid w:val="00402F02"/>
    <w:rsid w:val="004255AF"/>
    <w:rsid w:val="004455C7"/>
    <w:rsid w:val="004C20AD"/>
    <w:rsid w:val="004F4884"/>
    <w:rsid w:val="004F7042"/>
    <w:rsid w:val="00514FCD"/>
    <w:rsid w:val="00541EDA"/>
    <w:rsid w:val="006141EB"/>
    <w:rsid w:val="006342E2"/>
    <w:rsid w:val="00650E18"/>
    <w:rsid w:val="00661F2D"/>
    <w:rsid w:val="006718C3"/>
    <w:rsid w:val="00683801"/>
    <w:rsid w:val="00693DB6"/>
    <w:rsid w:val="006C0324"/>
    <w:rsid w:val="006C77C3"/>
    <w:rsid w:val="006D6B20"/>
    <w:rsid w:val="007008BF"/>
    <w:rsid w:val="00700DB7"/>
    <w:rsid w:val="00777149"/>
    <w:rsid w:val="00842C91"/>
    <w:rsid w:val="00851ECB"/>
    <w:rsid w:val="00892DA7"/>
    <w:rsid w:val="009C3609"/>
    <w:rsid w:val="00A25B4F"/>
    <w:rsid w:val="00A27FB6"/>
    <w:rsid w:val="00AA2EAF"/>
    <w:rsid w:val="00AB3105"/>
    <w:rsid w:val="00AD6F53"/>
    <w:rsid w:val="00AF6BB0"/>
    <w:rsid w:val="00B26359"/>
    <w:rsid w:val="00B7745D"/>
    <w:rsid w:val="00BD19B6"/>
    <w:rsid w:val="00C12E59"/>
    <w:rsid w:val="00C23A82"/>
    <w:rsid w:val="00C35CF4"/>
    <w:rsid w:val="00D16CB0"/>
    <w:rsid w:val="00DD2CCE"/>
    <w:rsid w:val="00E91667"/>
    <w:rsid w:val="00EA5727"/>
    <w:rsid w:val="00EB1A67"/>
    <w:rsid w:val="00F043A0"/>
    <w:rsid w:val="00F0672D"/>
    <w:rsid w:val="00F11003"/>
    <w:rsid w:val="00F20B14"/>
    <w:rsid w:val="00F250A3"/>
    <w:rsid w:val="00F2775C"/>
    <w:rsid w:val="00F40B01"/>
    <w:rsid w:val="00FA452C"/>
    <w:rsid w:val="00FB0CC3"/>
    <w:rsid w:val="00FB2FAE"/>
    <w:rsid w:val="00FD59A6"/>
    <w:rsid w:val="00FF2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AE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2F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B2F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2F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2FAE"/>
    <w:rPr>
      <w:vertAlign w:val="superscript"/>
    </w:rPr>
  </w:style>
  <w:style w:type="table" w:styleId="TableGrid">
    <w:name w:val="Table Grid"/>
    <w:basedOn w:val="TableNormal"/>
    <w:uiPriority w:val="59"/>
    <w:rsid w:val="00FB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2FAE"/>
    <w:rPr>
      <w:color w:val="0000FF" w:themeColor="hyperlink"/>
      <w:u w:val="single"/>
    </w:rPr>
  </w:style>
  <w:style w:type="paragraph" w:customStyle="1" w:styleId="Texte">
    <w:name w:val="Texte"/>
    <w:basedOn w:val="Normal"/>
    <w:uiPriority w:val="99"/>
    <w:rsid w:val="00FB2FAE"/>
    <w:pPr>
      <w:suppressAutoHyphens/>
      <w:autoSpaceDN w:val="0"/>
      <w:spacing w:after="0" w:line="480" w:lineRule="atLeast"/>
      <w:textAlignment w:val="baseline"/>
    </w:pPr>
    <w:rPr>
      <w:rFonts w:ascii="Geneva" w:eastAsia="Times New Roman" w:hAnsi="Geneva" w:cs="Times New Roman"/>
      <w:sz w:val="24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talina.spinu@francophonie.or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nnie.yotova@francophonie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eunesse.francophonie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jeunesse.francophonie.org/item/1003-appel-a-candidatures-forum-international-jeunesse-et-emplois-verts-2e-regionale-europe-centrale-et-orientale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youssef.arrif@francophoni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Francophonie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Faouzia Abdoulhalik</dc:creator>
  <cp:lastModifiedBy>Racunar</cp:lastModifiedBy>
  <cp:revision>10</cp:revision>
  <cp:lastPrinted>2019-04-09T11:48:00Z</cp:lastPrinted>
  <dcterms:created xsi:type="dcterms:W3CDTF">2019-06-11T08:56:00Z</dcterms:created>
  <dcterms:modified xsi:type="dcterms:W3CDTF">2019-07-02T09:14:00Z</dcterms:modified>
</cp:coreProperties>
</file>