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3C1" w:rsidRDefault="00541D56" w:rsidP="00BC23C1">
      <w:pPr>
        <w:spacing w:line="238" w:lineRule="auto"/>
        <w:rPr>
          <w:rFonts w:eastAsia="Times New Roman" w:cs="Times New Roman"/>
          <w:b/>
          <w:sz w:val="28"/>
          <w:szCs w:val="28"/>
        </w:rPr>
      </w:pPr>
      <w:r w:rsidRPr="00534BA6">
        <w:rPr>
          <w:rFonts w:ascii="Arial" w:hAnsi="Arial" w:cs="Arial"/>
          <w:noProof/>
        </w:rPr>
        <w:drawing>
          <wp:anchor distT="0" distB="0" distL="114300" distR="114300" simplePos="0" relativeHeight="251661312" behindDoc="0" locked="0" layoutInCell="1" allowOverlap="1" wp14:anchorId="751C3A42" wp14:editId="56F3DC8D">
            <wp:simplePos x="0" y="0"/>
            <wp:positionH relativeFrom="column">
              <wp:posOffset>285750</wp:posOffset>
            </wp:positionH>
            <wp:positionV relativeFrom="paragraph">
              <wp:posOffset>-179070</wp:posOffset>
            </wp:positionV>
            <wp:extent cx="6477000" cy="838843"/>
            <wp:effectExtent l="0" t="0" r="0" b="0"/>
            <wp:wrapNone/>
            <wp:docPr id="2" name="Picture 2" descr="C:\Users\rrita.limaj\Desktop\Visuals\Program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rita.limaj\Desktop\Visuals\Program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0" cy="838843"/>
                    </a:xfrm>
                    <a:prstGeom prst="rect">
                      <a:avLst/>
                    </a:prstGeom>
                    <a:noFill/>
                    <a:ln>
                      <a:noFill/>
                    </a:ln>
                  </pic:spPr>
                </pic:pic>
              </a:graphicData>
            </a:graphic>
          </wp:anchor>
        </w:drawing>
      </w:r>
    </w:p>
    <w:p w:rsidR="001544B1" w:rsidRDefault="00541D56" w:rsidP="00BC23C1">
      <w:pPr>
        <w:spacing w:line="238" w:lineRule="auto"/>
        <w:rPr>
          <w:rFonts w:eastAsia="Times New Roman" w:cs="Times New Roman"/>
          <w:b/>
          <w:sz w:val="28"/>
          <w:szCs w:val="28"/>
        </w:rPr>
      </w:pPr>
      <w:r>
        <w:rPr>
          <w:rFonts w:eastAsia="Times New Roman" w:cs="Times New Roman"/>
          <w:b/>
          <w:noProof/>
          <w:sz w:val="28"/>
          <w:szCs w:val="28"/>
        </w:rPr>
        <mc:AlternateContent>
          <mc:Choice Requires="wps">
            <w:drawing>
              <wp:anchor distT="0" distB="0" distL="114300" distR="114300" simplePos="0" relativeHeight="251662336" behindDoc="0" locked="0" layoutInCell="1" allowOverlap="1" wp14:anchorId="54D71922" wp14:editId="5AEC2310">
                <wp:simplePos x="0" y="0"/>
                <wp:positionH relativeFrom="margin">
                  <wp:posOffset>9525</wp:posOffset>
                </wp:positionH>
                <wp:positionV relativeFrom="paragraph">
                  <wp:posOffset>283210</wp:posOffset>
                </wp:positionV>
                <wp:extent cx="6753225" cy="1276350"/>
                <wp:effectExtent l="0" t="0" r="952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1276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1D56" w:rsidRPr="00534BA6" w:rsidRDefault="00541D56" w:rsidP="00541D56">
                            <w:pPr>
                              <w:pStyle w:val="TX1"/>
                              <w:jc w:val="center"/>
                              <w:rPr>
                                <w:rFonts w:ascii="Arial" w:hAnsi="Arial" w:cs="Arial"/>
                                <w:b/>
                                <w:sz w:val="28"/>
                                <w:szCs w:val="14"/>
                              </w:rPr>
                            </w:pPr>
                            <w:r w:rsidRPr="00534BA6">
                              <w:rPr>
                                <w:rFonts w:ascii="Arial" w:hAnsi="Arial" w:cs="Arial"/>
                                <w:b/>
                                <w:sz w:val="28"/>
                                <w:szCs w:val="14"/>
                              </w:rPr>
                              <w:t>Transformational Leadership Program – Scholarships and Partnerships</w:t>
                            </w:r>
                          </w:p>
                          <w:p w:rsidR="00310866" w:rsidRDefault="00310866" w:rsidP="00541D56">
                            <w:pPr>
                              <w:pStyle w:val="TX1"/>
                              <w:jc w:val="center"/>
                              <w:rPr>
                                <w:rFonts w:ascii="Arial" w:hAnsi="Arial" w:cs="Arial"/>
                                <w:b/>
                                <w:sz w:val="36"/>
                                <w:szCs w:val="36"/>
                              </w:rPr>
                            </w:pPr>
                          </w:p>
                          <w:p w:rsidR="00541D56" w:rsidRPr="00534BA6" w:rsidRDefault="00541D56" w:rsidP="00541D56">
                            <w:pPr>
                              <w:pStyle w:val="TX1"/>
                              <w:jc w:val="center"/>
                              <w:rPr>
                                <w:rFonts w:ascii="Arial" w:hAnsi="Arial" w:cs="Arial"/>
                                <w:b/>
                                <w:sz w:val="36"/>
                                <w:szCs w:val="36"/>
                              </w:rPr>
                            </w:pPr>
                            <w:r>
                              <w:rPr>
                                <w:rFonts w:ascii="Arial" w:hAnsi="Arial" w:cs="Arial"/>
                                <w:b/>
                                <w:sz w:val="36"/>
                                <w:szCs w:val="36"/>
                              </w:rPr>
                              <w:t>CALL FOR APPLICATIONS FOR SCHOLARSHIPS FOR</w:t>
                            </w:r>
                            <w:r>
                              <w:rPr>
                                <w:rFonts w:ascii="Arial" w:hAnsi="Arial" w:cs="Arial"/>
                                <w:b/>
                                <w:sz w:val="36"/>
                                <w:szCs w:val="36"/>
                              </w:rPr>
                              <w:br/>
                              <w:t>PROFESSIONAL CERTIFICATE</w:t>
                            </w:r>
                            <w:r w:rsidR="00BC2CCD">
                              <w:rPr>
                                <w:rFonts w:ascii="Arial" w:hAnsi="Arial" w:cs="Arial"/>
                                <w:b/>
                                <w:sz w:val="36"/>
                                <w:szCs w:val="36"/>
                              </w:rPr>
                              <w:t>S</w:t>
                            </w:r>
                            <w:r>
                              <w:rPr>
                                <w:rFonts w:ascii="Arial" w:hAnsi="Arial" w:cs="Arial"/>
                                <w:b/>
                                <w:sz w:val="36"/>
                                <w:szCs w:val="36"/>
                              </w:rPr>
                              <w:t xml:space="preserve"> IN THE U.S.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D71922" id="_x0000_t202" coordsize="21600,21600" o:spt="202" path="m,l,21600r21600,l21600,xe">
                <v:stroke joinstyle="miter"/>
                <v:path gradientshapeok="t" o:connecttype="rect"/>
              </v:shapetype>
              <v:shape id="Text Box 18" o:spid="_x0000_s1026" type="#_x0000_t202" style="position:absolute;margin-left:.75pt;margin-top:22.3pt;width:531.75pt;height:10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isPhQIAABI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" stroked="f">
                <v:textbox>
                  <w:txbxContent>
                    <w:p w:rsidR="00541D56" w:rsidRPr="00534BA6" w:rsidRDefault="00541D56" w:rsidP="00541D56">
                      <w:pPr>
                        <w:pStyle w:val="TX1"/>
                        <w:jc w:val="center"/>
                        <w:rPr>
                          <w:rFonts w:ascii="Arial" w:hAnsi="Arial" w:cs="Arial"/>
                          <w:b/>
                          <w:sz w:val="28"/>
                          <w:szCs w:val="14"/>
                        </w:rPr>
                      </w:pPr>
                      <w:r w:rsidRPr="00534BA6">
                        <w:rPr>
                          <w:rFonts w:ascii="Arial" w:hAnsi="Arial" w:cs="Arial"/>
                          <w:b/>
                          <w:sz w:val="28"/>
                          <w:szCs w:val="14"/>
                        </w:rPr>
                        <w:t>Transformational Leadership Program – Scholarships and Partnerships</w:t>
                      </w:r>
                    </w:p>
                    <w:p w:rsidR="00310866" w:rsidRDefault="00310866" w:rsidP="00541D56">
                      <w:pPr>
                        <w:pStyle w:val="TX1"/>
                        <w:jc w:val="center"/>
                        <w:rPr>
                          <w:rFonts w:ascii="Arial" w:hAnsi="Arial" w:cs="Arial"/>
                          <w:b/>
                          <w:sz w:val="36"/>
                          <w:szCs w:val="36"/>
                        </w:rPr>
                      </w:pPr>
                    </w:p>
                    <w:p w:rsidR="00541D56" w:rsidRPr="00534BA6" w:rsidRDefault="00541D56" w:rsidP="00541D56">
                      <w:pPr>
                        <w:pStyle w:val="TX1"/>
                        <w:jc w:val="center"/>
                        <w:rPr>
                          <w:rFonts w:ascii="Arial" w:hAnsi="Arial" w:cs="Arial"/>
                          <w:b/>
                          <w:sz w:val="36"/>
                          <w:szCs w:val="36"/>
                        </w:rPr>
                      </w:pPr>
                      <w:r>
                        <w:rPr>
                          <w:rFonts w:ascii="Arial" w:hAnsi="Arial" w:cs="Arial"/>
                          <w:b/>
                          <w:sz w:val="36"/>
                          <w:szCs w:val="36"/>
                        </w:rPr>
                        <w:t>CALL FOR APPLICATIONS FOR SCHOLARSHIPS FOR</w:t>
                      </w:r>
                      <w:r>
                        <w:rPr>
                          <w:rFonts w:ascii="Arial" w:hAnsi="Arial" w:cs="Arial"/>
                          <w:b/>
                          <w:sz w:val="36"/>
                          <w:szCs w:val="36"/>
                        </w:rPr>
                        <w:br/>
                        <w:t>PROFESSIONAL CERTIFICATE</w:t>
                      </w:r>
                      <w:r w:rsidR="00BC2CCD">
                        <w:rPr>
                          <w:rFonts w:ascii="Arial" w:hAnsi="Arial" w:cs="Arial"/>
                          <w:b/>
                          <w:sz w:val="36"/>
                          <w:szCs w:val="36"/>
                        </w:rPr>
                        <w:t>S</w:t>
                      </w:r>
                      <w:r>
                        <w:rPr>
                          <w:rFonts w:ascii="Arial" w:hAnsi="Arial" w:cs="Arial"/>
                          <w:b/>
                          <w:sz w:val="36"/>
                          <w:szCs w:val="36"/>
                        </w:rPr>
                        <w:t xml:space="preserve"> IN THE U.S.</w:t>
                      </w:r>
                    </w:p>
                  </w:txbxContent>
                </v:textbox>
                <w10:wrap anchorx="margin"/>
              </v:shape>
            </w:pict>
          </mc:Fallback>
        </mc:AlternateContent>
      </w:r>
    </w:p>
    <w:p w:rsidR="001544B1" w:rsidRDefault="001544B1" w:rsidP="00BC23C1">
      <w:pPr>
        <w:spacing w:line="238" w:lineRule="auto"/>
        <w:rPr>
          <w:rFonts w:eastAsia="Times New Roman" w:cs="Times New Roman"/>
          <w:b/>
          <w:sz w:val="28"/>
          <w:szCs w:val="28"/>
        </w:rPr>
      </w:pPr>
    </w:p>
    <w:p w:rsidR="00541D56" w:rsidRDefault="00541D56" w:rsidP="00BC23C1">
      <w:pPr>
        <w:spacing w:line="238" w:lineRule="auto"/>
        <w:rPr>
          <w:rFonts w:eastAsia="Times New Roman" w:cs="Times New Roman"/>
          <w:b/>
          <w:sz w:val="28"/>
          <w:szCs w:val="28"/>
        </w:rPr>
      </w:pPr>
    </w:p>
    <w:p w:rsidR="00541D56" w:rsidRDefault="00541D56" w:rsidP="00BC23C1">
      <w:pPr>
        <w:spacing w:line="238" w:lineRule="auto"/>
        <w:rPr>
          <w:rFonts w:eastAsia="Times New Roman" w:cs="Times New Roman"/>
          <w:b/>
          <w:sz w:val="28"/>
          <w:szCs w:val="28"/>
        </w:rPr>
      </w:pPr>
    </w:p>
    <w:p w:rsidR="00541D56" w:rsidRDefault="00541D56" w:rsidP="00E17B27">
      <w:pPr>
        <w:spacing w:line="238" w:lineRule="auto"/>
        <w:rPr>
          <w:rFonts w:eastAsia="Times New Roman" w:cs="Times New Roman"/>
          <w:sz w:val="24"/>
          <w:szCs w:val="24"/>
        </w:rPr>
      </w:pPr>
    </w:p>
    <w:p w:rsidR="0039300B" w:rsidRDefault="0039300B" w:rsidP="00E17B27">
      <w:pPr>
        <w:spacing w:line="238" w:lineRule="auto"/>
        <w:rPr>
          <w:rFonts w:eastAsia="Times New Roman" w:cs="Times New Roman"/>
          <w:sz w:val="24"/>
          <w:szCs w:val="24"/>
        </w:rPr>
      </w:pPr>
    </w:p>
    <w:p w:rsidR="00034D60" w:rsidRDefault="00034D60" w:rsidP="00541D56">
      <w:pPr>
        <w:spacing w:after="0" w:line="238" w:lineRule="auto"/>
        <w:jc w:val="both"/>
        <w:rPr>
          <w:rFonts w:ascii="Arial" w:eastAsia="Times New Roman" w:hAnsi="Arial" w:cs="Arial"/>
        </w:rPr>
      </w:pPr>
      <w:r w:rsidRPr="00541D56">
        <w:rPr>
          <w:rFonts w:ascii="Arial" w:eastAsia="Times New Roman" w:hAnsi="Arial" w:cs="Arial"/>
        </w:rPr>
        <w:t xml:space="preserve">The Transformational Leadership Program – Scholarships and </w:t>
      </w:r>
      <w:r w:rsidR="002E7012" w:rsidRPr="00541D56">
        <w:rPr>
          <w:rFonts w:ascii="Arial" w:eastAsia="Times New Roman" w:hAnsi="Arial" w:cs="Arial"/>
        </w:rPr>
        <w:t>Partnerships</w:t>
      </w:r>
      <w:r w:rsidRPr="00541D56">
        <w:rPr>
          <w:rFonts w:ascii="Arial" w:eastAsia="Times New Roman" w:hAnsi="Arial" w:cs="Arial"/>
        </w:rPr>
        <w:t xml:space="preserve"> invites prospective </w:t>
      </w:r>
      <w:r w:rsidR="002E7012" w:rsidRPr="00541D56">
        <w:rPr>
          <w:rFonts w:ascii="Arial" w:eastAsia="Times New Roman" w:hAnsi="Arial" w:cs="Arial"/>
        </w:rPr>
        <w:t>candidates</w:t>
      </w:r>
      <w:r w:rsidRPr="00541D56">
        <w:rPr>
          <w:rFonts w:ascii="Arial" w:eastAsia="Times New Roman" w:hAnsi="Arial" w:cs="Arial"/>
        </w:rPr>
        <w:t xml:space="preserve"> to apply </w:t>
      </w:r>
      <w:r w:rsidR="00917697" w:rsidRPr="00541D56">
        <w:rPr>
          <w:rFonts w:ascii="Arial" w:eastAsia="Times New Roman" w:hAnsi="Arial" w:cs="Arial"/>
        </w:rPr>
        <w:t>for U.S</w:t>
      </w:r>
      <w:r w:rsidR="00D32363" w:rsidRPr="00541D56">
        <w:rPr>
          <w:rFonts w:ascii="Arial" w:eastAsia="Times New Roman" w:hAnsi="Arial" w:cs="Arial"/>
        </w:rPr>
        <w:t>-</w:t>
      </w:r>
      <w:r w:rsidR="00917697" w:rsidRPr="00541D56">
        <w:rPr>
          <w:rFonts w:ascii="Arial" w:eastAsia="Times New Roman" w:hAnsi="Arial" w:cs="Arial"/>
        </w:rPr>
        <w:t xml:space="preserve">based </w:t>
      </w:r>
      <w:r w:rsidR="003B23CB" w:rsidRPr="00541D56">
        <w:rPr>
          <w:rFonts w:ascii="Arial" w:eastAsia="Times New Roman" w:hAnsi="Arial" w:cs="Arial"/>
        </w:rPr>
        <w:t>Professional</w:t>
      </w:r>
      <w:r w:rsidR="00BC23C1" w:rsidRPr="00541D56">
        <w:rPr>
          <w:rFonts w:ascii="Arial" w:eastAsia="Times New Roman" w:hAnsi="Arial" w:cs="Arial"/>
        </w:rPr>
        <w:t xml:space="preserve"> Ce</w:t>
      </w:r>
      <w:r w:rsidR="00EB1775" w:rsidRPr="00541D56">
        <w:rPr>
          <w:rFonts w:ascii="Arial" w:eastAsia="Times New Roman" w:hAnsi="Arial" w:cs="Arial"/>
        </w:rPr>
        <w:t>rtificate Program</w:t>
      </w:r>
      <w:r w:rsidR="00917697" w:rsidRPr="00541D56">
        <w:rPr>
          <w:rFonts w:ascii="Arial" w:eastAsia="Times New Roman" w:hAnsi="Arial" w:cs="Arial"/>
        </w:rPr>
        <w:t>s</w:t>
      </w:r>
      <w:r w:rsidRPr="00541D56">
        <w:rPr>
          <w:rFonts w:ascii="Arial" w:eastAsia="Times New Roman" w:hAnsi="Arial" w:cs="Arial"/>
        </w:rPr>
        <w:t xml:space="preserve">. </w:t>
      </w:r>
    </w:p>
    <w:p w:rsidR="00541D56" w:rsidRPr="00541D56" w:rsidRDefault="00541D56" w:rsidP="00541D56">
      <w:pPr>
        <w:spacing w:after="0" w:line="238" w:lineRule="auto"/>
        <w:jc w:val="both"/>
        <w:rPr>
          <w:rFonts w:ascii="Arial" w:eastAsia="Times New Roman" w:hAnsi="Arial" w:cs="Arial"/>
        </w:rPr>
      </w:pPr>
    </w:p>
    <w:p w:rsidR="00B820A0" w:rsidRPr="00541D56" w:rsidRDefault="00034D60" w:rsidP="00541D56">
      <w:pPr>
        <w:pStyle w:val="NoSpacing"/>
        <w:spacing w:line="276" w:lineRule="auto"/>
        <w:jc w:val="both"/>
        <w:rPr>
          <w:rFonts w:ascii="Arial" w:hAnsi="Arial" w:cs="Arial"/>
        </w:rPr>
      </w:pPr>
      <w:r w:rsidRPr="00541D56">
        <w:rPr>
          <w:rFonts w:ascii="Arial" w:eastAsia="Times New Roman" w:hAnsi="Arial" w:cs="Arial"/>
        </w:rPr>
        <w:t xml:space="preserve">The </w:t>
      </w:r>
      <w:r w:rsidR="0057106D" w:rsidRPr="00541D56">
        <w:rPr>
          <w:rFonts w:ascii="Arial" w:eastAsia="Times New Roman" w:hAnsi="Arial" w:cs="Arial"/>
        </w:rPr>
        <w:t xml:space="preserve">Transformational Leadership </w:t>
      </w:r>
      <w:r w:rsidR="00F37375" w:rsidRPr="00541D56">
        <w:rPr>
          <w:rFonts w:ascii="Arial" w:eastAsia="Times New Roman" w:hAnsi="Arial" w:cs="Arial"/>
        </w:rPr>
        <w:t xml:space="preserve">Program - </w:t>
      </w:r>
      <w:r w:rsidR="0057106D" w:rsidRPr="00541D56">
        <w:rPr>
          <w:rFonts w:ascii="Arial" w:eastAsia="Times New Roman" w:hAnsi="Arial" w:cs="Arial"/>
        </w:rPr>
        <w:t>Scholarships and Partnerships</w:t>
      </w:r>
      <w:r w:rsidRPr="00541D56">
        <w:rPr>
          <w:rFonts w:ascii="Arial" w:eastAsia="Times New Roman" w:hAnsi="Arial" w:cs="Arial"/>
        </w:rPr>
        <w:t xml:space="preserve"> </w:t>
      </w:r>
      <w:r w:rsidR="002E7012" w:rsidRPr="00541D56">
        <w:rPr>
          <w:rFonts w:ascii="Arial" w:eastAsia="Times New Roman" w:hAnsi="Arial" w:cs="Arial"/>
        </w:rPr>
        <w:t xml:space="preserve">(TLP-SP) </w:t>
      </w:r>
      <w:r w:rsidRPr="00541D56">
        <w:rPr>
          <w:rFonts w:ascii="Arial" w:eastAsia="Times New Roman" w:hAnsi="Arial" w:cs="Arial"/>
        </w:rPr>
        <w:t>is implemented in partnership with World Learning</w:t>
      </w:r>
      <w:r w:rsidR="00B820A0" w:rsidRPr="00541D56">
        <w:rPr>
          <w:rFonts w:ascii="Arial" w:eastAsia="Times New Roman" w:hAnsi="Arial" w:cs="Arial"/>
        </w:rPr>
        <w:t>, United</w:t>
      </w:r>
      <w:r w:rsidRPr="00541D56">
        <w:rPr>
          <w:rFonts w:ascii="Arial" w:hAnsi="Arial" w:cs="Arial"/>
        </w:rPr>
        <w:t xml:space="preserve"> States Agency for International Development (USAID) and the </w:t>
      </w:r>
      <w:r w:rsidR="00017766" w:rsidRPr="00541D56">
        <w:rPr>
          <w:rFonts w:ascii="Arial" w:hAnsi="Arial" w:cs="Arial"/>
        </w:rPr>
        <w:t xml:space="preserve">Ministry of Education, </w:t>
      </w:r>
      <w:r w:rsidR="00EB777F" w:rsidRPr="00541D56">
        <w:rPr>
          <w:rFonts w:ascii="Arial" w:hAnsi="Arial" w:cs="Arial"/>
        </w:rPr>
        <w:t>Science</w:t>
      </w:r>
      <w:r w:rsidR="00017766" w:rsidRPr="00541D56">
        <w:rPr>
          <w:rFonts w:ascii="Arial" w:hAnsi="Arial" w:cs="Arial"/>
        </w:rPr>
        <w:t xml:space="preserve"> and Technology</w:t>
      </w:r>
      <w:r w:rsidR="00DD23A7" w:rsidRPr="00541D56">
        <w:rPr>
          <w:rFonts w:ascii="Arial" w:hAnsi="Arial" w:cs="Arial"/>
        </w:rPr>
        <w:t xml:space="preserve">. The purpose of the program is to develop a cadre of leaders to drive significant change in Kosovo in priority economic, political, and social development areas. </w:t>
      </w:r>
    </w:p>
    <w:p w:rsidR="00B820A0" w:rsidRPr="00541D56" w:rsidRDefault="00541D56" w:rsidP="00541D56">
      <w:pPr>
        <w:pStyle w:val="NoSpacing"/>
        <w:tabs>
          <w:tab w:val="left" w:pos="1605"/>
        </w:tabs>
        <w:spacing w:line="276" w:lineRule="auto"/>
        <w:jc w:val="both"/>
        <w:rPr>
          <w:rFonts w:ascii="Arial" w:hAnsi="Arial" w:cs="Arial"/>
        </w:rPr>
      </w:pPr>
      <w:r>
        <w:rPr>
          <w:rFonts w:ascii="Arial" w:hAnsi="Arial" w:cs="Arial"/>
        </w:rPr>
        <w:tab/>
      </w:r>
    </w:p>
    <w:p w:rsidR="00737882" w:rsidRDefault="002A6F6A" w:rsidP="00541D56">
      <w:pPr>
        <w:spacing w:after="0"/>
        <w:jc w:val="both"/>
        <w:rPr>
          <w:rFonts w:ascii="Arial" w:hAnsi="Arial" w:cs="Arial"/>
        </w:rPr>
      </w:pPr>
      <w:r w:rsidRPr="00541D56">
        <w:rPr>
          <w:rFonts w:ascii="Arial" w:hAnsi="Arial" w:cs="Arial"/>
        </w:rPr>
        <w:t>P</w:t>
      </w:r>
      <w:r w:rsidR="009A1B04" w:rsidRPr="00541D56">
        <w:rPr>
          <w:rFonts w:ascii="Arial" w:hAnsi="Arial" w:cs="Arial"/>
        </w:rPr>
        <w:t>rofessional c</w:t>
      </w:r>
      <w:r w:rsidR="00B820A0" w:rsidRPr="00541D56">
        <w:rPr>
          <w:rFonts w:ascii="Arial" w:hAnsi="Arial" w:cs="Arial"/>
        </w:rPr>
        <w:t>ertificate scholarships will be supported</w:t>
      </w:r>
      <w:r w:rsidR="000768DC" w:rsidRPr="00541D56">
        <w:rPr>
          <w:rFonts w:ascii="Arial" w:hAnsi="Arial" w:cs="Arial"/>
        </w:rPr>
        <w:t xml:space="preserve"> in </w:t>
      </w:r>
      <w:r w:rsidR="00EB1775" w:rsidRPr="00541D56">
        <w:rPr>
          <w:rFonts w:ascii="Arial" w:hAnsi="Arial" w:cs="Arial"/>
        </w:rPr>
        <w:t>Rule of Law; Public Administration; Agriculture;</w:t>
      </w:r>
      <w:r w:rsidR="00C84E25" w:rsidRPr="00541D56">
        <w:rPr>
          <w:rFonts w:ascii="Arial" w:hAnsi="Arial" w:cs="Arial"/>
        </w:rPr>
        <w:t xml:space="preserve"> </w:t>
      </w:r>
      <w:r w:rsidR="00D26B80" w:rsidRPr="00541D56">
        <w:rPr>
          <w:rFonts w:ascii="Arial" w:hAnsi="Arial" w:cs="Arial"/>
        </w:rPr>
        <w:t>Finance</w:t>
      </w:r>
      <w:r w:rsidR="000768DC" w:rsidRPr="00541D56">
        <w:rPr>
          <w:rFonts w:ascii="Arial" w:hAnsi="Arial" w:cs="Arial"/>
        </w:rPr>
        <w:t>/Accounting</w:t>
      </w:r>
      <w:r w:rsidR="00C84E25" w:rsidRPr="00541D56">
        <w:rPr>
          <w:rFonts w:ascii="Arial" w:hAnsi="Arial" w:cs="Arial"/>
        </w:rPr>
        <w:t>;</w:t>
      </w:r>
      <w:r w:rsidR="00EB1775" w:rsidRPr="00541D56">
        <w:rPr>
          <w:rFonts w:ascii="Arial" w:hAnsi="Arial" w:cs="Arial"/>
        </w:rPr>
        <w:t xml:space="preserve"> </w:t>
      </w:r>
      <w:r w:rsidR="000768DC" w:rsidRPr="00541D56">
        <w:rPr>
          <w:rFonts w:ascii="Arial" w:hAnsi="Arial" w:cs="Arial"/>
        </w:rPr>
        <w:t>Education</w:t>
      </w:r>
      <w:r w:rsidR="007E5217">
        <w:rPr>
          <w:rFonts w:ascii="Arial" w:hAnsi="Arial" w:cs="Arial"/>
        </w:rPr>
        <w:t>; Engineering/IT; and Gender and Interdisciplinary studies</w:t>
      </w:r>
      <w:r w:rsidR="00A80EB7">
        <w:rPr>
          <w:rFonts w:ascii="Arial" w:hAnsi="Arial" w:cs="Arial"/>
        </w:rPr>
        <w:t xml:space="preserve">. </w:t>
      </w:r>
      <w:r w:rsidR="00737882" w:rsidRPr="00541D56">
        <w:rPr>
          <w:rFonts w:ascii="Arial" w:hAnsi="Arial" w:cs="Arial"/>
        </w:rPr>
        <w:t>Certificate programs are short</w:t>
      </w:r>
      <w:r w:rsidR="00D32363" w:rsidRPr="00541D56">
        <w:rPr>
          <w:rFonts w:ascii="Arial" w:hAnsi="Arial" w:cs="Arial"/>
        </w:rPr>
        <w:t>-</w:t>
      </w:r>
      <w:r w:rsidR="00737882" w:rsidRPr="00541D56">
        <w:rPr>
          <w:rFonts w:ascii="Arial" w:hAnsi="Arial" w:cs="Arial"/>
        </w:rPr>
        <w:t>term</w:t>
      </w:r>
      <w:r w:rsidR="00514B5D" w:rsidRPr="00541D56">
        <w:rPr>
          <w:rFonts w:ascii="Arial" w:hAnsi="Arial" w:cs="Arial"/>
        </w:rPr>
        <w:t>,</w:t>
      </w:r>
      <w:r w:rsidR="00737882" w:rsidRPr="00541D56">
        <w:rPr>
          <w:rFonts w:ascii="Arial" w:hAnsi="Arial" w:cs="Arial"/>
        </w:rPr>
        <w:t xml:space="preserve"> US-based educational programs designed to provide working professionals with advanced skills in a specialized are</w:t>
      </w:r>
      <w:r w:rsidR="009A1B04" w:rsidRPr="00541D56">
        <w:rPr>
          <w:rFonts w:ascii="Arial" w:hAnsi="Arial" w:cs="Arial"/>
        </w:rPr>
        <w:t>a of interest. Unlike Master’s d</w:t>
      </w:r>
      <w:r w:rsidR="00737882" w:rsidRPr="00541D56">
        <w:rPr>
          <w:rFonts w:ascii="Arial" w:hAnsi="Arial" w:cs="Arial"/>
        </w:rPr>
        <w:t>egree programs that offer broad curricula, certificate program</w:t>
      </w:r>
      <w:r w:rsidR="009A1B04" w:rsidRPr="00541D56">
        <w:rPr>
          <w:rFonts w:ascii="Arial" w:hAnsi="Arial" w:cs="Arial"/>
        </w:rPr>
        <w:t>s</w:t>
      </w:r>
      <w:r w:rsidR="00737882" w:rsidRPr="00541D56">
        <w:rPr>
          <w:rFonts w:ascii="Arial" w:hAnsi="Arial" w:cs="Arial"/>
        </w:rPr>
        <w:t xml:space="preserve"> are narrower in focus and address a specific topic or area of professional specialization.   </w:t>
      </w:r>
    </w:p>
    <w:p w:rsidR="00541D56" w:rsidRPr="00541D56" w:rsidRDefault="00541D56" w:rsidP="00541D56">
      <w:pPr>
        <w:spacing w:after="0"/>
        <w:jc w:val="both"/>
        <w:rPr>
          <w:rFonts w:ascii="Arial" w:hAnsi="Arial" w:cs="Arial"/>
        </w:rPr>
      </w:pPr>
    </w:p>
    <w:p w:rsidR="00737882" w:rsidRDefault="00737882" w:rsidP="00541D56">
      <w:pPr>
        <w:spacing w:after="0"/>
        <w:jc w:val="both"/>
        <w:rPr>
          <w:rFonts w:ascii="Arial" w:hAnsi="Arial" w:cs="Arial"/>
        </w:rPr>
      </w:pPr>
      <w:r w:rsidRPr="00541D56">
        <w:rPr>
          <w:rFonts w:ascii="Arial" w:hAnsi="Arial" w:cs="Arial"/>
        </w:rPr>
        <w:t>All certificate pro</w:t>
      </w:r>
      <w:r w:rsidR="00CA3EF5" w:rsidRPr="00541D56">
        <w:rPr>
          <w:rFonts w:ascii="Arial" w:hAnsi="Arial" w:cs="Arial"/>
        </w:rPr>
        <w:t xml:space="preserve">grams are conducted in English </w:t>
      </w:r>
      <w:r w:rsidRPr="00541D56">
        <w:rPr>
          <w:rFonts w:ascii="Arial" w:hAnsi="Arial" w:cs="Arial"/>
        </w:rPr>
        <w:t xml:space="preserve">and are offered by universities or other higher education institutions. Certificate programs vary in length from several </w:t>
      </w:r>
      <w:r w:rsidR="00731B4C">
        <w:rPr>
          <w:rFonts w:ascii="Arial" w:hAnsi="Arial" w:cs="Arial"/>
        </w:rPr>
        <w:t>days</w:t>
      </w:r>
      <w:r w:rsidRPr="00541D56">
        <w:rPr>
          <w:rFonts w:ascii="Arial" w:hAnsi="Arial" w:cs="Arial"/>
        </w:rPr>
        <w:t xml:space="preserve"> to an entire semester of </w:t>
      </w:r>
      <w:r w:rsidRPr="00541D56">
        <w:rPr>
          <w:rFonts w:ascii="Arial" w:hAnsi="Arial" w:cs="Arial"/>
          <w:u w:val="single"/>
        </w:rPr>
        <w:t>full-time</w:t>
      </w:r>
      <w:r w:rsidRPr="00541D56">
        <w:rPr>
          <w:rFonts w:ascii="Arial" w:hAnsi="Arial" w:cs="Arial"/>
        </w:rPr>
        <w:t xml:space="preserve"> study.</w:t>
      </w:r>
      <w:r w:rsidR="002A6F6A" w:rsidRPr="00541D56">
        <w:rPr>
          <w:rFonts w:ascii="Arial" w:hAnsi="Arial" w:cs="Arial"/>
        </w:rPr>
        <w:t xml:space="preserve"> </w:t>
      </w:r>
      <w:r w:rsidR="00A80EB7">
        <w:rPr>
          <w:rFonts w:ascii="Arial" w:hAnsi="Arial" w:cs="Arial"/>
        </w:rPr>
        <w:t xml:space="preserve"> </w:t>
      </w:r>
      <w:r w:rsidR="00A80EB7" w:rsidRPr="00A80EB7">
        <w:rPr>
          <w:rFonts w:ascii="Arial" w:hAnsi="Arial" w:cs="Arial"/>
        </w:rPr>
        <w:t>In some cases programs may be delivered partially online</w:t>
      </w:r>
      <w:r w:rsidR="00A80EB7">
        <w:rPr>
          <w:rFonts w:ascii="Arial" w:hAnsi="Arial" w:cs="Arial"/>
        </w:rPr>
        <w:t xml:space="preserve">. </w:t>
      </w:r>
      <w:r w:rsidR="002A6F6A" w:rsidRPr="00541D56">
        <w:rPr>
          <w:rFonts w:ascii="Arial" w:hAnsi="Arial" w:cs="Arial"/>
        </w:rPr>
        <w:t>TLP-SP will cover all costs associated with the professional certificate program in the U.S. for qualified applicants.</w:t>
      </w:r>
    </w:p>
    <w:p w:rsidR="00541D56" w:rsidRPr="00541D56" w:rsidRDefault="00541D56" w:rsidP="00541D56">
      <w:pPr>
        <w:spacing w:after="0"/>
        <w:jc w:val="both"/>
        <w:rPr>
          <w:rFonts w:ascii="Arial" w:hAnsi="Arial" w:cs="Arial"/>
        </w:rPr>
      </w:pPr>
    </w:p>
    <w:p w:rsidR="00034D60" w:rsidRDefault="001F1805" w:rsidP="00541D56">
      <w:pPr>
        <w:spacing w:after="0"/>
        <w:ind w:left="-5"/>
        <w:rPr>
          <w:rFonts w:ascii="Arial" w:hAnsi="Arial" w:cs="Arial"/>
        </w:rPr>
      </w:pPr>
      <w:r w:rsidRPr="00541D56">
        <w:rPr>
          <w:rFonts w:ascii="Arial" w:eastAsia="Times New Roman" w:hAnsi="Arial" w:cs="Arial"/>
        </w:rPr>
        <w:t xml:space="preserve">TLP-SP </w:t>
      </w:r>
      <w:r w:rsidR="00514B5D" w:rsidRPr="00541D56">
        <w:rPr>
          <w:rFonts w:ascii="Arial" w:hAnsi="Arial" w:cs="Arial"/>
        </w:rPr>
        <w:t>invites</w:t>
      </w:r>
      <w:r w:rsidR="00034D60" w:rsidRPr="00541D56">
        <w:rPr>
          <w:rFonts w:ascii="Arial" w:hAnsi="Arial" w:cs="Arial"/>
        </w:rPr>
        <w:t xml:space="preserve"> all interested </w:t>
      </w:r>
      <w:r w:rsidR="002E7012" w:rsidRPr="00541D56">
        <w:rPr>
          <w:rFonts w:ascii="Arial" w:hAnsi="Arial" w:cs="Arial"/>
        </w:rPr>
        <w:t>candidates t</w:t>
      </w:r>
      <w:r w:rsidR="00034D60" w:rsidRPr="00541D56">
        <w:rPr>
          <w:rFonts w:ascii="Arial" w:hAnsi="Arial" w:cs="Arial"/>
        </w:rPr>
        <w:t>o apply through th</w:t>
      </w:r>
      <w:r w:rsidRPr="00541D56">
        <w:rPr>
          <w:rFonts w:ascii="Arial" w:hAnsi="Arial" w:cs="Arial"/>
        </w:rPr>
        <w:t>is open call for applications</w:t>
      </w:r>
      <w:r w:rsidR="00541D56">
        <w:rPr>
          <w:rFonts w:ascii="Arial" w:hAnsi="Arial" w:cs="Arial"/>
        </w:rPr>
        <w:t>.</w:t>
      </w:r>
    </w:p>
    <w:p w:rsidR="00541D56" w:rsidRPr="00541D56" w:rsidRDefault="00541D56" w:rsidP="00541D56">
      <w:pPr>
        <w:spacing w:after="0"/>
        <w:ind w:left="-5"/>
        <w:rPr>
          <w:rFonts w:ascii="Arial" w:hAnsi="Arial" w:cs="Arial"/>
        </w:rPr>
      </w:pPr>
    </w:p>
    <w:p w:rsidR="002D0516" w:rsidRDefault="00930B88" w:rsidP="00541D56">
      <w:pPr>
        <w:spacing w:after="0"/>
        <w:jc w:val="both"/>
        <w:rPr>
          <w:rFonts w:ascii="Arial" w:hAnsi="Arial" w:cs="Arial"/>
        </w:rPr>
      </w:pPr>
      <w:r w:rsidRPr="00541D56">
        <w:rPr>
          <w:rFonts w:ascii="Arial" w:hAnsi="Arial" w:cs="Arial"/>
        </w:rPr>
        <w:t>Applica</w:t>
      </w:r>
      <w:r w:rsidR="002A6F6A" w:rsidRPr="00541D56">
        <w:rPr>
          <w:rFonts w:ascii="Arial" w:hAnsi="Arial" w:cs="Arial"/>
        </w:rPr>
        <w:t xml:space="preserve">tions will be reviewed and participants </w:t>
      </w:r>
      <w:r w:rsidRPr="00541D56">
        <w:rPr>
          <w:rFonts w:ascii="Arial" w:hAnsi="Arial" w:cs="Arial"/>
        </w:rPr>
        <w:t xml:space="preserve">selected in a transparent manner </w:t>
      </w:r>
      <w:r w:rsidR="001F1805" w:rsidRPr="00541D56">
        <w:rPr>
          <w:rFonts w:ascii="Arial" w:hAnsi="Arial" w:cs="Arial"/>
        </w:rPr>
        <w:t>based</w:t>
      </w:r>
      <w:r w:rsidRPr="00541D56">
        <w:rPr>
          <w:rFonts w:ascii="Arial" w:hAnsi="Arial" w:cs="Arial"/>
        </w:rPr>
        <w:t xml:space="preserve"> on objective criteria.</w:t>
      </w:r>
    </w:p>
    <w:p w:rsidR="00541D56" w:rsidRPr="00541D56" w:rsidRDefault="00541D56" w:rsidP="00541D56">
      <w:pPr>
        <w:spacing w:after="0"/>
        <w:jc w:val="both"/>
        <w:rPr>
          <w:rFonts w:ascii="Arial" w:hAnsi="Arial" w:cs="Arial"/>
        </w:rPr>
      </w:pPr>
    </w:p>
    <w:p w:rsidR="002D0516" w:rsidRPr="00541D56" w:rsidRDefault="002D0516" w:rsidP="00541D56">
      <w:pPr>
        <w:spacing w:after="12"/>
        <w:jc w:val="both"/>
        <w:rPr>
          <w:rFonts w:ascii="Arial" w:hAnsi="Arial" w:cs="Arial"/>
          <w:b/>
        </w:rPr>
      </w:pPr>
      <w:r w:rsidRPr="00541D56">
        <w:rPr>
          <w:rFonts w:ascii="Arial" w:hAnsi="Arial" w:cs="Arial"/>
          <w:b/>
        </w:rPr>
        <w:t xml:space="preserve">Eligibility criteria: </w:t>
      </w:r>
    </w:p>
    <w:p w:rsidR="00C346F4" w:rsidRPr="00541D56" w:rsidRDefault="002D0516" w:rsidP="00541D56">
      <w:pPr>
        <w:pStyle w:val="ListParagraph"/>
        <w:numPr>
          <w:ilvl w:val="0"/>
          <w:numId w:val="7"/>
        </w:numPr>
        <w:ind w:left="360"/>
        <w:jc w:val="both"/>
        <w:rPr>
          <w:rFonts w:ascii="Arial" w:hAnsi="Arial" w:cs="Arial"/>
        </w:rPr>
      </w:pPr>
      <w:r w:rsidRPr="00541D56">
        <w:rPr>
          <w:rFonts w:ascii="Arial" w:hAnsi="Arial" w:cs="Arial"/>
        </w:rPr>
        <w:t xml:space="preserve">Kosovo </w:t>
      </w:r>
      <w:r w:rsidR="00FA342B" w:rsidRPr="00541D56">
        <w:rPr>
          <w:rFonts w:ascii="Arial" w:hAnsi="Arial" w:cs="Arial"/>
        </w:rPr>
        <w:t>residency and</w:t>
      </w:r>
      <w:r w:rsidRPr="00541D56">
        <w:rPr>
          <w:rFonts w:ascii="Arial" w:hAnsi="Arial" w:cs="Arial"/>
        </w:rPr>
        <w:t xml:space="preserve"> citizenship </w:t>
      </w:r>
    </w:p>
    <w:p w:rsidR="009C2671" w:rsidRPr="00541D56" w:rsidRDefault="00455191" w:rsidP="00541D56">
      <w:pPr>
        <w:pStyle w:val="ListParagraph"/>
        <w:numPr>
          <w:ilvl w:val="0"/>
          <w:numId w:val="7"/>
        </w:numPr>
        <w:ind w:left="360"/>
        <w:jc w:val="both"/>
        <w:rPr>
          <w:rFonts w:ascii="Arial" w:hAnsi="Arial" w:cs="Arial"/>
        </w:rPr>
      </w:pPr>
      <w:r w:rsidRPr="00541D56">
        <w:rPr>
          <w:rFonts w:ascii="Arial" w:hAnsi="Arial" w:cs="Arial"/>
        </w:rPr>
        <w:t>Holder of a</w:t>
      </w:r>
      <w:r w:rsidR="002D0516" w:rsidRPr="00541D56">
        <w:rPr>
          <w:rFonts w:ascii="Arial" w:hAnsi="Arial" w:cs="Arial"/>
        </w:rPr>
        <w:t xml:space="preserve"> </w:t>
      </w:r>
      <w:r w:rsidR="00017766" w:rsidRPr="00541D56">
        <w:rPr>
          <w:rFonts w:ascii="Arial" w:hAnsi="Arial" w:cs="Arial"/>
        </w:rPr>
        <w:t>Bachelor’s degree</w:t>
      </w:r>
      <w:r w:rsidR="002D0FB4" w:rsidRPr="00541D56">
        <w:rPr>
          <w:rFonts w:ascii="Arial" w:hAnsi="Arial" w:cs="Arial"/>
        </w:rPr>
        <w:t xml:space="preserve"> </w:t>
      </w:r>
    </w:p>
    <w:p w:rsidR="00C346F4" w:rsidRPr="00541D56" w:rsidRDefault="009C2671" w:rsidP="00541D56">
      <w:pPr>
        <w:pStyle w:val="ListParagraph"/>
        <w:numPr>
          <w:ilvl w:val="0"/>
          <w:numId w:val="7"/>
        </w:numPr>
        <w:ind w:left="360"/>
        <w:jc w:val="both"/>
        <w:rPr>
          <w:rFonts w:ascii="Arial" w:hAnsi="Arial" w:cs="Arial"/>
        </w:rPr>
      </w:pPr>
      <w:r w:rsidRPr="00541D56">
        <w:rPr>
          <w:rFonts w:ascii="Arial" w:hAnsi="Arial" w:cs="Arial"/>
        </w:rPr>
        <w:t>7.5 cumulative  Grade Point Average (GPA), or 2.5 (US scale)</w:t>
      </w:r>
    </w:p>
    <w:p w:rsidR="00C346F4" w:rsidRPr="00541D56" w:rsidRDefault="002A6F6A" w:rsidP="00541D56">
      <w:pPr>
        <w:pStyle w:val="ListParagraph"/>
        <w:numPr>
          <w:ilvl w:val="0"/>
          <w:numId w:val="7"/>
        </w:numPr>
        <w:ind w:left="360"/>
        <w:jc w:val="both"/>
        <w:rPr>
          <w:rFonts w:ascii="Arial" w:hAnsi="Arial" w:cs="Arial"/>
        </w:rPr>
      </w:pPr>
      <w:r w:rsidRPr="00541D56">
        <w:rPr>
          <w:rFonts w:ascii="Arial" w:hAnsi="Arial" w:cs="Arial"/>
        </w:rPr>
        <w:t>D</w:t>
      </w:r>
      <w:r w:rsidR="002D0516" w:rsidRPr="00541D56">
        <w:rPr>
          <w:rFonts w:ascii="Arial" w:hAnsi="Arial" w:cs="Arial"/>
        </w:rPr>
        <w:t>emonstrate</w:t>
      </w:r>
      <w:r w:rsidRPr="00541D56">
        <w:rPr>
          <w:rFonts w:ascii="Arial" w:hAnsi="Arial" w:cs="Arial"/>
        </w:rPr>
        <w:t>d</w:t>
      </w:r>
      <w:r w:rsidR="002D0516" w:rsidRPr="00541D56">
        <w:rPr>
          <w:rFonts w:ascii="Arial" w:hAnsi="Arial" w:cs="Arial"/>
        </w:rPr>
        <w:t xml:space="preserve"> professional aptitude and leadership potential in the selected field of specialization </w:t>
      </w:r>
    </w:p>
    <w:p w:rsidR="00C346F4" w:rsidRPr="00541D56" w:rsidRDefault="002D0516" w:rsidP="00541D56">
      <w:pPr>
        <w:pStyle w:val="ListParagraph"/>
        <w:numPr>
          <w:ilvl w:val="0"/>
          <w:numId w:val="7"/>
        </w:numPr>
        <w:spacing w:after="0"/>
        <w:ind w:left="360"/>
        <w:jc w:val="both"/>
        <w:rPr>
          <w:rFonts w:ascii="Arial" w:hAnsi="Arial" w:cs="Arial"/>
        </w:rPr>
      </w:pPr>
      <w:r w:rsidRPr="00541D56">
        <w:rPr>
          <w:rFonts w:ascii="Arial" w:hAnsi="Arial" w:cs="Arial"/>
        </w:rPr>
        <w:t>Ab</w:t>
      </w:r>
      <w:r w:rsidR="002A6F6A" w:rsidRPr="00541D56">
        <w:rPr>
          <w:rFonts w:ascii="Arial" w:hAnsi="Arial" w:cs="Arial"/>
        </w:rPr>
        <w:t xml:space="preserve">ility </w:t>
      </w:r>
      <w:r w:rsidRPr="00541D56">
        <w:rPr>
          <w:rFonts w:ascii="Arial" w:hAnsi="Arial" w:cs="Arial"/>
        </w:rPr>
        <w:t xml:space="preserve">to begin the </w:t>
      </w:r>
      <w:r w:rsidR="00E17B27" w:rsidRPr="00541D56">
        <w:rPr>
          <w:rFonts w:ascii="Arial" w:hAnsi="Arial" w:cs="Arial"/>
        </w:rPr>
        <w:t xml:space="preserve">certificate </w:t>
      </w:r>
      <w:r w:rsidRPr="00541D56">
        <w:rPr>
          <w:rFonts w:ascii="Arial" w:hAnsi="Arial" w:cs="Arial"/>
        </w:rPr>
        <w:t xml:space="preserve">program in the United States in </w:t>
      </w:r>
      <w:r w:rsidR="00EB1775" w:rsidRPr="00541D56">
        <w:rPr>
          <w:rFonts w:ascii="Arial" w:hAnsi="Arial" w:cs="Arial"/>
        </w:rPr>
        <w:t>the</w:t>
      </w:r>
      <w:r w:rsidR="009C2671" w:rsidRPr="00541D56">
        <w:rPr>
          <w:rFonts w:ascii="Arial" w:hAnsi="Arial" w:cs="Arial"/>
        </w:rPr>
        <w:t xml:space="preserve"> summer or fall of 201</w:t>
      </w:r>
      <w:r w:rsidR="00D95020">
        <w:rPr>
          <w:rFonts w:ascii="Arial" w:hAnsi="Arial" w:cs="Arial"/>
        </w:rPr>
        <w:t>7</w:t>
      </w:r>
      <w:r w:rsidRPr="00541D56">
        <w:rPr>
          <w:rFonts w:ascii="Arial" w:hAnsi="Arial" w:cs="Arial"/>
        </w:rPr>
        <w:t xml:space="preserve"> </w:t>
      </w:r>
    </w:p>
    <w:p w:rsidR="009C2671" w:rsidRDefault="009C2671" w:rsidP="00541D56">
      <w:pPr>
        <w:pStyle w:val="ListParagraph"/>
        <w:numPr>
          <w:ilvl w:val="0"/>
          <w:numId w:val="7"/>
        </w:numPr>
        <w:spacing w:after="0"/>
        <w:ind w:left="360"/>
        <w:jc w:val="both"/>
        <w:rPr>
          <w:rFonts w:ascii="Arial" w:hAnsi="Arial" w:cs="Arial"/>
        </w:rPr>
      </w:pPr>
      <w:r w:rsidRPr="00541D56">
        <w:rPr>
          <w:rFonts w:ascii="Arial" w:hAnsi="Arial" w:cs="Arial"/>
        </w:rPr>
        <w:t>English skills sufficient to pursue Professional Certificate Program in the US</w:t>
      </w:r>
    </w:p>
    <w:p w:rsidR="00541D56" w:rsidRPr="00541D56" w:rsidRDefault="00541D56" w:rsidP="00541D56">
      <w:pPr>
        <w:pStyle w:val="ListParagraph"/>
        <w:spacing w:after="0"/>
        <w:jc w:val="both"/>
        <w:rPr>
          <w:rFonts w:ascii="Arial" w:hAnsi="Arial" w:cs="Arial"/>
        </w:rPr>
      </w:pPr>
    </w:p>
    <w:p w:rsidR="002D0516" w:rsidRPr="00541D56" w:rsidRDefault="002D0516" w:rsidP="00541D56">
      <w:pPr>
        <w:spacing w:after="0"/>
        <w:jc w:val="both"/>
        <w:rPr>
          <w:rFonts w:ascii="Arial" w:hAnsi="Arial" w:cs="Arial"/>
        </w:rPr>
      </w:pPr>
      <w:r w:rsidRPr="00541D56">
        <w:rPr>
          <w:rFonts w:ascii="Arial" w:hAnsi="Arial" w:cs="Arial"/>
        </w:rPr>
        <w:t xml:space="preserve">In addition, </w:t>
      </w:r>
      <w:r w:rsidR="002A6F6A" w:rsidRPr="00541D56">
        <w:rPr>
          <w:rFonts w:ascii="Arial" w:hAnsi="Arial" w:cs="Arial"/>
        </w:rPr>
        <w:t xml:space="preserve">semi-finalists </w:t>
      </w:r>
      <w:r w:rsidRPr="00541D56">
        <w:rPr>
          <w:rFonts w:ascii="Arial" w:hAnsi="Arial" w:cs="Arial"/>
        </w:rPr>
        <w:t xml:space="preserve">will be invited for an interview and must fulfill the following requirements prior to being placed: </w:t>
      </w:r>
    </w:p>
    <w:p w:rsidR="00EB1775" w:rsidRPr="00541D56" w:rsidRDefault="002D0516" w:rsidP="00541D56">
      <w:pPr>
        <w:numPr>
          <w:ilvl w:val="0"/>
          <w:numId w:val="4"/>
        </w:numPr>
        <w:spacing w:after="0" w:line="249" w:lineRule="auto"/>
        <w:ind w:left="360" w:hanging="360"/>
        <w:jc w:val="both"/>
        <w:rPr>
          <w:rFonts w:ascii="Arial" w:hAnsi="Arial" w:cs="Arial"/>
        </w:rPr>
      </w:pPr>
      <w:r w:rsidRPr="00541D56">
        <w:rPr>
          <w:rFonts w:ascii="Arial" w:hAnsi="Arial" w:cs="Arial"/>
        </w:rPr>
        <w:t>TOEFL score</w:t>
      </w:r>
      <w:r w:rsidR="002A6F6A" w:rsidRPr="00541D56">
        <w:rPr>
          <w:rFonts w:ascii="Arial" w:hAnsi="Arial" w:cs="Arial"/>
        </w:rPr>
        <w:t xml:space="preserve"> meeting minimal requirements</w:t>
      </w:r>
    </w:p>
    <w:p w:rsidR="002D0516" w:rsidRPr="00541D56" w:rsidRDefault="002D0516" w:rsidP="00541D56">
      <w:pPr>
        <w:numPr>
          <w:ilvl w:val="0"/>
          <w:numId w:val="4"/>
        </w:numPr>
        <w:spacing w:after="0" w:line="249" w:lineRule="auto"/>
        <w:ind w:left="360" w:hanging="360"/>
        <w:jc w:val="both"/>
        <w:rPr>
          <w:rFonts w:ascii="Arial" w:hAnsi="Arial" w:cs="Arial"/>
        </w:rPr>
      </w:pPr>
      <w:r w:rsidRPr="00541D56">
        <w:rPr>
          <w:rFonts w:ascii="Arial" w:hAnsi="Arial" w:cs="Arial"/>
        </w:rPr>
        <w:t xml:space="preserve">Possession of a passport from Kosovo </w:t>
      </w:r>
    </w:p>
    <w:p w:rsidR="002D0516" w:rsidRPr="00541D56" w:rsidRDefault="002D0516" w:rsidP="00541D56">
      <w:pPr>
        <w:numPr>
          <w:ilvl w:val="0"/>
          <w:numId w:val="4"/>
        </w:numPr>
        <w:spacing w:after="0" w:line="249" w:lineRule="auto"/>
        <w:ind w:left="360" w:hanging="360"/>
        <w:jc w:val="both"/>
        <w:rPr>
          <w:rFonts w:ascii="Arial" w:hAnsi="Arial" w:cs="Arial"/>
        </w:rPr>
      </w:pPr>
      <w:r w:rsidRPr="00541D56">
        <w:rPr>
          <w:rFonts w:ascii="Arial" w:hAnsi="Arial" w:cs="Arial"/>
        </w:rPr>
        <w:t>Ab</w:t>
      </w:r>
      <w:r w:rsidR="002A6F6A" w:rsidRPr="00541D56">
        <w:rPr>
          <w:rFonts w:ascii="Arial" w:hAnsi="Arial" w:cs="Arial"/>
        </w:rPr>
        <w:t xml:space="preserve">ility </w:t>
      </w:r>
      <w:r w:rsidRPr="00541D56">
        <w:rPr>
          <w:rFonts w:ascii="Arial" w:hAnsi="Arial" w:cs="Arial"/>
        </w:rPr>
        <w:t xml:space="preserve">to receive and maintain a U.S. J-1 exchange visitor visa </w:t>
      </w:r>
    </w:p>
    <w:p w:rsidR="00541D56" w:rsidRDefault="002D0516" w:rsidP="00541D56">
      <w:pPr>
        <w:numPr>
          <w:ilvl w:val="0"/>
          <w:numId w:val="4"/>
        </w:numPr>
        <w:spacing w:after="0" w:line="249" w:lineRule="auto"/>
        <w:ind w:left="360" w:hanging="360"/>
        <w:jc w:val="both"/>
        <w:rPr>
          <w:rFonts w:ascii="Arial" w:hAnsi="Arial" w:cs="Arial"/>
        </w:rPr>
      </w:pPr>
      <w:r w:rsidRPr="00541D56">
        <w:rPr>
          <w:rFonts w:ascii="Arial" w:hAnsi="Arial" w:cs="Arial"/>
        </w:rPr>
        <w:t>Commitme</w:t>
      </w:r>
      <w:r w:rsidR="00271815" w:rsidRPr="00541D56">
        <w:rPr>
          <w:rFonts w:ascii="Arial" w:hAnsi="Arial" w:cs="Arial"/>
        </w:rPr>
        <w:t>nt to return to Kosovo after</w:t>
      </w:r>
      <w:r w:rsidR="00E829C1" w:rsidRPr="00541D56">
        <w:rPr>
          <w:rFonts w:ascii="Arial" w:hAnsi="Arial" w:cs="Arial"/>
        </w:rPr>
        <w:t xml:space="preserve"> the</w:t>
      </w:r>
      <w:r w:rsidRPr="00541D56">
        <w:rPr>
          <w:rFonts w:ascii="Arial" w:hAnsi="Arial" w:cs="Arial"/>
        </w:rPr>
        <w:t xml:space="preserve"> completion of the program</w:t>
      </w:r>
    </w:p>
    <w:p w:rsidR="00541D56" w:rsidRDefault="00541D56">
      <w:pPr>
        <w:rPr>
          <w:rFonts w:ascii="Arial" w:hAnsi="Arial" w:cs="Arial"/>
        </w:rPr>
      </w:pPr>
      <w:r>
        <w:rPr>
          <w:rFonts w:ascii="Arial" w:hAnsi="Arial" w:cs="Arial"/>
        </w:rPr>
        <w:br w:type="page"/>
      </w:r>
    </w:p>
    <w:p w:rsidR="009C2671" w:rsidRDefault="009C2671" w:rsidP="00541D56">
      <w:pPr>
        <w:spacing w:after="0"/>
        <w:jc w:val="both"/>
        <w:rPr>
          <w:rFonts w:ascii="Arial" w:hAnsi="Arial" w:cs="Arial"/>
          <w:i/>
          <w:iCs/>
        </w:rPr>
      </w:pPr>
      <w:r w:rsidRPr="00541D56">
        <w:rPr>
          <w:rFonts w:ascii="Arial" w:hAnsi="Arial" w:cs="Arial"/>
        </w:rPr>
        <w:lastRenderedPageBreak/>
        <w:t>USAID and United States Government employees and their immediate family members</w:t>
      </w:r>
      <w:r w:rsidRPr="00541D56">
        <w:rPr>
          <w:rStyle w:val="FootnoteReference"/>
          <w:rFonts w:ascii="Arial" w:hAnsi="Arial" w:cs="Arial"/>
        </w:rPr>
        <w:footnoteReference w:id="1"/>
      </w:r>
      <w:r w:rsidRPr="00541D56">
        <w:rPr>
          <w:rFonts w:ascii="Arial" w:hAnsi="Arial" w:cs="Arial"/>
        </w:rPr>
        <w:t xml:space="preserve"> are not eligible to participate in the TLP-SP.  Employees and immediate family members of USAID contractors, sub-contractors, grantees, and sub-grantees are not eligible for Participant Training programs </w:t>
      </w:r>
      <w:r w:rsidRPr="00541D56">
        <w:rPr>
          <w:rFonts w:ascii="Arial" w:hAnsi="Arial" w:cs="Arial"/>
          <w:i/>
          <w:iCs/>
        </w:rPr>
        <w:t>if the contract, sub-contract, grant, or sub-grant was competitively awarded.</w:t>
      </w:r>
    </w:p>
    <w:p w:rsidR="009C2671" w:rsidRDefault="00D66EFE" w:rsidP="00D66EFE">
      <w:pPr>
        <w:rPr>
          <w:rFonts w:ascii="Arial" w:hAnsi="Arial" w:cs="Arial"/>
          <w:b/>
        </w:rPr>
      </w:pPr>
      <w:bookmarkStart w:id="0" w:name="_GoBack"/>
      <w:bookmarkEnd w:id="0"/>
      <w:r>
        <w:rPr>
          <w:rFonts w:ascii="Arial" w:hAnsi="Arial" w:cs="Arial"/>
          <w:iCs/>
        </w:rPr>
        <w:br/>
      </w:r>
      <w:r w:rsidR="009C2671" w:rsidRPr="00541D56">
        <w:rPr>
          <w:rFonts w:ascii="Arial" w:hAnsi="Arial" w:cs="Arial"/>
          <w:b/>
        </w:rPr>
        <w:t xml:space="preserve">This program will not facilitate or authorize funding for </w:t>
      </w:r>
      <w:r w:rsidR="002A6F6A" w:rsidRPr="00541D56">
        <w:rPr>
          <w:rFonts w:ascii="Arial" w:hAnsi="Arial" w:cs="Arial"/>
          <w:b/>
        </w:rPr>
        <w:t>travel for children or spouses of participants</w:t>
      </w:r>
      <w:r w:rsidR="00FD6ABB" w:rsidRPr="00541D56">
        <w:rPr>
          <w:rFonts w:ascii="Arial" w:hAnsi="Arial" w:cs="Arial"/>
          <w:b/>
        </w:rPr>
        <w:t>.</w:t>
      </w:r>
      <w:r w:rsidR="002A6F6A" w:rsidRPr="00541D56">
        <w:rPr>
          <w:rFonts w:ascii="Arial" w:hAnsi="Arial" w:cs="Arial"/>
          <w:b/>
        </w:rPr>
        <w:t xml:space="preserve"> </w:t>
      </w:r>
      <w:r w:rsidR="009C2671" w:rsidRPr="00541D56">
        <w:rPr>
          <w:rFonts w:ascii="Arial" w:hAnsi="Arial" w:cs="Arial"/>
          <w:b/>
        </w:rPr>
        <w:t>Special emphasis will be placed on supporting promising Kosovars from underserved and disadvantaged populations with limited resources such as women, minorities, LGBT</w:t>
      </w:r>
      <w:r w:rsidR="005A5F3B">
        <w:rPr>
          <w:rFonts w:ascii="Arial" w:hAnsi="Arial" w:cs="Arial"/>
          <w:b/>
        </w:rPr>
        <w:t>I</w:t>
      </w:r>
      <w:r w:rsidR="009C2671" w:rsidRPr="00541D56">
        <w:rPr>
          <w:rFonts w:ascii="Arial" w:hAnsi="Arial" w:cs="Arial"/>
          <w:b/>
        </w:rPr>
        <w:t xml:space="preserve"> persons, those from rural areas, and people with disabilities. TLP-SP strongly encourages the members of these groups to apply. </w:t>
      </w:r>
    </w:p>
    <w:p w:rsidR="00541D56" w:rsidRPr="00541D56" w:rsidRDefault="00541D56" w:rsidP="00541D56">
      <w:pPr>
        <w:spacing w:after="0"/>
        <w:jc w:val="both"/>
        <w:rPr>
          <w:rFonts w:ascii="Arial" w:hAnsi="Arial" w:cs="Arial"/>
          <w:b/>
        </w:rPr>
      </w:pPr>
    </w:p>
    <w:p w:rsidR="009C2671" w:rsidRDefault="009C2671" w:rsidP="00A80EB7">
      <w:pPr>
        <w:pBdr>
          <w:top w:val="single" w:sz="4" w:space="1" w:color="auto"/>
        </w:pBdr>
        <w:shd w:val="clear" w:color="auto" w:fill="F2F2F2" w:themeFill="background1" w:themeFillShade="F2"/>
        <w:spacing w:after="0"/>
        <w:jc w:val="both"/>
        <w:rPr>
          <w:rFonts w:ascii="Arial" w:hAnsi="Arial" w:cs="Arial"/>
          <w:b/>
          <w:shd w:val="clear" w:color="auto" w:fill="BDD6EE" w:themeFill="accent1" w:themeFillTint="66"/>
        </w:rPr>
      </w:pPr>
      <w:r w:rsidRPr="00541D56">
        <w:rPr>
          <w:rFonts w:ascii="Arial" w:hAnsi="Arial" w:cs="Arial"/>
        </w:rPr>
        <w:t>The</w:t>
      </w:r>
      <w:r w:rsidR="00541D56">
        <w:rPr>
          <w:rFonts w:ascii="Arial" w:hAnsi="Arial" w:cs="Arial"/>
        </w:rPr>
        <w:t xml:space="preserve"> Application Form may be downloaded at </w:t>
      </w:r>
      <w:hyperlink r:id="rId9" w:history="1">
        <w:r w:rsidR="00541D56" w:rsidRPr="00541D56">
          <w:rPr>
            <w:rStyle w:val="Hyperlink"/>
            <w:rFonts w:ascii="Arial" w:hAnsi="Arial" w:cs="Arial"/>
            <w:b/>
            <w:u w:val="none"/>
          </w:rPr>
          <w:t>www.usaid-tlp-sp.org</w:t>
        </w:r>
      </w:hyperlink>
      <w:r w:rsidR="00541D56">
        <w:rPr>
          <w:rFonts w:ascii="Arial" w:hAnsi="Arial" w:cs="Arial"/>
        </w:rPr>
        <w:t xml:space="preserve">. Interested </w:t>
      </w:r>
      <w:r w:rsidRPr="00541D56">
        <w:rPr>
          <w:rFonts w:ascii="Arial" w:hAnsi="Arial" w:cs="Arial"/>
        </w:rPr>
        <w:t xml:space="preserve">applicants who meet the eligibility requirements should submit the Application Form and documents listed below by </w:t>
      </w:r>
      <w:r w:rsidR="00541D56">
        <w:rPr>
          <w:rFonts w:ascii="Arial" w:hAnsi="Arial" w:cs="Arial"/>
        </w:rPr>
        <w:t xml:space="preserve">email to </w:t>
      </w:r>
      <w:hyperlink r:id="rId10" w:history="1">
        <w:r w:rsidR="00541D56" w:rsidRPr="00541D56">
          <w:rPr>
            <w:rStyle w:val="Hyperlink"/>
            <w:rFonts w:ascii="Arial" w:hAnsi="Arial" w:cs="Arial"/>
            <w:b/>
            <w:u w:val="none"/>
          </w:rPr>
          <w:t>apply@usaid-tlp-sp.org</w:t>
        </w:r>
      </w:hyperlink>
      <w:r w:rsidR="00541D56">
        <w:rPr>
          <w:rFonts w:ascii="Arial" w:hAnsi="Arial" w:cs="Arial"/>
        </w:rPr>
        <w:t>.</w:t>
      </w:r>
    </w:p>
    <w:p w:rsidR="00541D56" w:rsidRPr="00541D56" w:rsidRDefault="00541D56" w:rsidP="00A80EB7">
      <w:pPr>
        <w:pBdr>
          <w:top w:val="single" w:sz="4" w:space="1" w:color="auto"/>
        </w:pBdr>
        <w:shd w:val="clear" w:color="auto" w:fill="F2F2F2" w:themeFill="background1" w:themeFillShade="F2"/>
        <w:spacing w:after="0"/>
        <w:jc w:val="both"/>
        <w:rPr>
          <w:rFonts w:ascii="Arial" w:hAnsi="Arial" w:cs="Arial"/>
          <w:b/>
        </w:rPr>
      </w:pPr>
    </w:p>
    <w:p w:rsidR="009C2671" w:rsidRPr="00541D56" w:rsidRDefault="00541D56" w:rsidP="00A80EB7">
      <w:pPr>
        <w:pStyle w:val="ListParagraph"/>
        <w:numPr>
          <w:ilvl w:val="0"/>
          <w:numId w:val="9"/>
        </w:numPr>
        <w:pBdr>
          <w:top w:val="single" w:sz="4" w:space="1" w:color="auto"/>
        </w:pBdr>
        <w:shd w:val="clear" w:color="auto" w:fill="F2F2F2" w:themeFill="background1" w:themeFillShade="F2"/>
        <w:spacing w:after="0" w:line="240" w:lineRule="auto"/>
        <w:ind w:left="360"/>
        <w:jc w:val="both"/>
        <w:rPr>
          <w:rFonts w:ascii="Arial" w:eastAsia="Times New Roman" w:hAnsi="Arial" w:cs="Arial"/>
          <w:color w:val="000000" w:themeColor="text1"/>
        </w:rPr>
      </w:pPr>
      <w:r w:rsidRPr="00541D56">
        <w:rPr>
          <w:rFonts w:ascii="Arial" w:eastAsia="Times New Roman" w:hAnsi="Arial" w:cs="Arial"/>
          <w:color w:val="000000" w:themeColor="text1"/>
        </w:rPr>
        <w:t>A copy of your</w:t>
      </w:r>
      <w:r w:rsidR="009C2671" w:rsidRPr="00541D56">
        <w:rPr>
          <w:rFonts w:ascii="Arial" w:eastAsia="Times New Roman" w:hAnsi="Arial" w:cs="Arial"/>
          <w:color w:val="000000" w:themeColor="text1"/>
        </w:rPr>
        <w:t xml:space="preserve"> Kosovo passport or ID</w:t>
      </w:r>
    </w:p>
    <w:p w:rsidR="009C2671" w:rsidRPr="00541D56" w:rsidRDefault="00541D56" w:rsidP="00A80EB7">
      <w:pPr>
        <w:numPr>
          <w:ilvl w:val="0"/>
          <w:numId w:val="9"/>
        </w:numPr>
        <w:pBdr>
          <w:top w:val="single" w:sz="4" w:space="1" w:color="auto"/>
        </w:pBdr>
        <w:shd w:val="clear" w:color="auto" w:fill="F2F2F2" w:themeFill="background1" w:themeFillShade="F2"/>
        <w:spacing w:after="0" w:line="240" w:lineRule="auto"/>
        <w:ind w:left="360"/>
        <w:contextualSpacing/>
        <w:jc w:val="both"/>
        <w:rPr>
          <w:rFonts w:ascii="Arial" w:eastAsia="Times New Roman" w:hAnsi="Arial" w:cs="Arial"/>
          <w:color w:val="000000" w:themeColor="text1"/>
        </w:rPr>
      </w:pPr>
      <w:r w:rsidRPr="00541D56">
        <w:rPr>
          <w:rFonts w:ascii="Arial" w:eastAsia="Times New Roman" w:hAnsi="Arial" w:cs="Arial"/>
          <w:color w:val="000000" w:themeColor="text1"/>
        </w:rPr>
        <w:t>Copies</w:t>
      </w:r>
      <w:r w:rsidR="009C2671" w:rsidRPr="00541D56">
        <w:rPr>
          <w:rFonts w:ascii="Arial" w:eastAsia="Times New Roman" w:hAnsi="Arial" w:cs="Arial"/>
          <w:color w:val="000000" w:themeColor="text1"/>
        </w:rPr>
        <w:t xml:space="preserve"> of all university diplomas received (Bachelor’s and Master’s) (with </w:t>
      </w:r>
      <w:r w:rsidR="009050AB">
        <w:rPr>
          <w:rFonts w:ascii="Arial" w:eastAsia="Times New Roman" w:hAnsi="Arial" w:cs="Arial"/>
          <w:color w:val="000000" w:themeColor="text1"/>
        </w:rPr>
        <w:t xml:space="preserve">official </w:t>
      </w:r>
      <w:r w:rsidR="009C2671" w:rsidRPr="00541D56">
        <w:rPr>
          <w:rFonts w:ascii="Arial" w:eastAsia="Times New Roman" w:hAnsi="Arial" w:cs="Arial"/>
          <w:color w:val="000000" w:themeColor="text1"/>
        </w:rPr>
        <w:t xml:space="preserve">English translation) </w:t>
      </w:r>
    </w:p>
    <w:p w:rsidR="009C2671" w:rsidRPr="00541D56" w:rsidRDefault="00541D56" w:rsidP="00A80EB7">
      <w:pPr>
        <w:numPr>
          <w:ilvl w:val="0"/>
          <w:numId w:val="9"/>
        </w:numPr>
        <w:pBdr>
          <w:top w:val="single" w:sz="4" w:space="1" w:color="auto"/>
        </w:pBdr>
        <w:shd w:val="clear" w:color="auto" w:fill="F2F2F2" w:themeFill="background1" w:themeFillShade="F2"/>
        <w:spacing w:after="0" w:line="240" w:lineRule="auto"/>
        <w:ind w:left="360"/>
        <w:contextualSpacing/>
        <w:jc w:val="both"/>
        <w:rPr>
          <w:rFonts w:ascii="Arial" w:eastAsia="Times New Roman" w:hAnsi="Arial" w:cs="Arial"/>
          <w:color w:val="000000" w:themeColor="text1"/>
        </w:rPr>
      </w:pPr>
      <w:r w:rsidRPr="00541D56">
        <w:rPr>
          <w:rFonts w:ascii="Arial" w:eastAsia="Times New Roman" w:hAnsi="Arial" w:cs="Arial"/>
          <w:color w:val="000000" w:themeColor="text1"/>
        </w:rPr>
        <w:t>Copies</w:t>
      </w:r>
      <w:r w:rsidR="009C2671" w:rsidRPr="00541D56">
        <w:rPr>
          <w:rFonts w:ascii="Arial" w:eastAsia="Times New Roman" w:hAnsi="Arial" w:cs="Arial"/>
          <w:color w:val="000000" w:themeColor="text1"/>
        </w:rPr>
        <w:t xml:space="preserve"> of official transcripts and GPA scores (with </w:t>
      </w:r>
      <w:r w:rsidR="009050AB">
        <w:rPr>
          <w:rFonts w:ascii="Arial" w:eastAsia="Times New Roman" w:hAnsi="Arial" w:cs="Arial"/>
          <w:color w:val="000000" w:themeColor="text1"/>
        </w:rPr>
        <w:t xml:space="preserve">official </w:t>
      </w:r>
      <w:r w:rsidR="009C2671" w:rsidRPr="00541D56">
        <w:rPr>
          <w:rFonts w:ascii="Arial" w:eastAsia="Times New Roman" w:hAnsi="Arial" w:cs="Arial"/>
          <w:color w:val="000000" w:themeColor="text1"/>
        </w:rPr>
        <w:t>English translation)</w:t>
      </w:r>
    </w:p>
    <w:p w:rsidR="009C2671" w:rsidRPr="00541D56" w:rsidRDefault="00541D56" w:rsidP="00A80EB7">
      <w:pPr>
        <w:numPr>
          <w:ilvl w:val="0"/>
          <w:numId w:val="9"/>
        </w:numPr>
        <w:pBdr>
          <w:top w:val="single" w:sz="4" w:space="1" w:color="auto"/>
        </w:pBdr>
        <w:shd w:val="clear" w:color="auto" w:fill="F2F2F2" w:themeFill="background1" w:themeFillShade="F2"/>
        <w:spacing w:after="0" w:line="240" w:lineRule="auto"/>
        <w:ind w:left="360"/>
        <w:contextualSpacing/>
        <w:jc w:val="both"/>
        <w:rPr>
          <w:rFonts w:ascii="Arial" w:eastAsia="Times New Roman" w:hAnsi="Arial" w:cs="Arial"/>
          <w:color w:val="000000" w:themeColor="text1"/>
        </w:rPr>
      </w:pPr>
      <w:r w:rsidRPr="00541D56">
        <w:rPr>
          <w:rFonts w:ascii="Arial" w:eastAsia="Times New Roman" w:hAnsi="Arial" w:cs="Arial"/>
          <w:color w:val="000000" w:themeColor="text1"/>
        </w:rPr>
        <w:t xml:space="preserve">A copy </w:t>
      </w:r>
      <w:r w:rsidR="009C2671" w:rsidRPr="00541D56">
        <w:rPr>
          <w:rFonts w:ascii="Arial" w:eastAsia="Times New Roman" w:hAnsi="Arial" w:cs="Arial"/>
          <w:color w:val="000000" w:themeColor="text1"/>
        </w:rPr>
        <w:t xml:space="preserve">of </w:t>
      </w:r>
      <w:r w:rsidRPr="00541D56">
        <w:rPr>
          <w:rFonts w:ascii="Arial" w:eastAsia="Times New Roman" w:hAnsi="Arial" w:cs="Arial"/>
          <w:color w:val="000000" w:themeColor="text1"/>
        </w:rPr>
        <w:t>your</w:t>
      </w:r>
      <w:r w:rsidR="009C2671" w:rsidRPr="00541D56">
        <w:rPr>
          <w:rFonts w:ascii="Arial" w:eastAsia="Times New Roman" w:hAnsi="Arial" w:cs="Arial"/>
          <w:color w:val="000000" w:themeColor="text1"/>
        </w:rPr>
        <w:t xml:space="preserve"> CV/resume (in English) </w:t>
      </w:r>
    </w:p>
    <w:p w:rsidR="009C2671" w:rsidRPr="00541D56" w:rsidRDefault="009C2671" w:rsidP="00A80EB7">
      <w:pPr>
        <w:numPr>
          <w:ilvl w:val="0"/>
          <w:numId w:val="9"/>
        </w:numPr>
        <w:pBdr>
          <w:top w:val="single" w:sz="4" w:space="1" w:color="auto"/>
        </w:pBdr>
        <w:shd w:val="clear" w:color="auto" w:fill="F2F2F2" w:themeFill="background1" w:themeFillShade="F2"/>
        <w:spacing w:after="0" w:line="240" w:lineRule="auto"/>
        <w:ind w:left="360"/>
        <w:contextualSpacing/>
        <w:jc w:val="both"/>
        <w:rPr>
          <w:rFonts w:ascii="Arial" w:eastAsia="Times New Roman" w:hAnsi="Arial" w:cs="Arial"/>
          <w:color w:val="222222"/>
        </w:rPr>
      </w:pPr>
      <w:r w:rsidRPr="00541D56">
        <w:rPr>
          <w:rFonts w:ascii="Arial" w:eastAsia="Times New Roman" w:hAnsi="Arial" w:cs="Arial"/>
          <w:color w:val="000000" w:themeColor="text1"/>
        </w:rPr>
        <w:t xml:space="preserve">Three written references: two </w:t>
      </w:r>
      <w:r w:rsidR="00EF0E53" w:rsidRPr="00541D56">
        <w:rPr>
          <w:rFonts w:ascii="Arial" w:eastAsia="Times New Roman" w:hAnsi="Arial" w:cs="Arial"/>
          <w:color w:val="000000" w:themeColor="text1"/>
        </w:rPr>
        <w:t xml:space="preserve">professional </w:t>
      </w:r>
      <w:r w:rsidRPr="00541D56">
        <w:rPr>
          <w:rFonts w:ascii="Arial" w:eastAsia="Times New Roman" w:hAnsi="Arial" w:cs="Arial"/>
          <w:color w:val="000000" w:themeColor="text1"/>
        </w:rPr>
        <w:t xml:space="preserve">and one </w:t>
      </w:r>
      <w:r w:rsidR="00EF0E53" w:rsidRPr="00541D56">
        <w:rPr>
          <w:rFonts w:ascii="Arial" w:eastAsia="Times New Roman" w:hAnsi="Arial" w:cs="Arial"/>
          <w:color w:val="000000" w:themeColor="text1"/>
        </w:rPr>
        <w:t xml:space="preserve">academic </w:t>
      </w:r>
      <w:r w:rsidRPr="00541D56">
        <w:rPr>
          <w:rFonts w:ascii="Arial" w:eastAsia="Times New Roman" w:hAnsi="Arial" w:cs="Arial"/>
          <w:color w:val="000000" w:themeColor="text1"/>
        </w:rPr>
        <w:t>(in English</w:t>
      </w:r>
      <w:r w:rsidRPr="00541D56">
        <w:rPr>
          <w:rFonts w:ascii="Arial" w:eastAsia="Times New Roman" w:hAnsi="Arial" w:cs="Arial"/>
          <w:color w:val="222222"/>
        </w:rPr>
        <w:t>)</w:t>
      </w:r>
    </w:p>
    <w:p w:rsidR="009C2671" w:rsidRPr="00541D56" w:rsidRDefault="001A204E" w:rsidP="00A80EB7">
      <w:pPr>
        <w:pBdr>
          <w:bottom w:val="single" w:sz="4" w:space="1" w:color="auto"/>
        </w:pBdr>
        <w:shd w:val="clear" w:color="auto" w:fill="F2F2F2" w:themeFill="background1" w:themeFillShade="F2"/>
        <w:spacing w:after="0"/>
        <w:jc w:val="both"/>
        <w:rPr>
          <w:rFonts w:ascii="Arial" w:hAnsi="Arial" w:cs="Arial"/>
          <w:i/>
          <w:color w:val="000000" w:themeColor="text1"/>
        </w:rPr>
      </w:pPr>
      <w:r w:rsidRPr="00541D56">
        <w:rPr>
          <w:rFonts w:ascii="Arial" w:hAnsi="Arial" w:cs="Arial"/>
          <w:i/>
          <w:color w:val="000000" w:themeColor="text1"/>
        </w:rPr>
        <w:t>*</w:t>
      </w:r>
      <w:r w:rsidR="009C2671" w:rsidRPr="00541D56">
        <w:rPr>
          <w:rFonts w:ascii="Arial" w:hAnsi="Arial" w:cs="Arial"/>
          <w:i/>
          <w:color w:val="000000" w:themeColor="text1"/>
        </w:rPr>
        <w:t>All documents must be submitted in PDF format</w:t>
      </w:r>
      <w:r w:rsidR="00FD6ABB" w:rsidRPr="00541D56">
        <w:rPr>
          <w:rFonts w:ascii="Arial" w:hAnsi="Arial" w:cs="Arial"/>
          <w:i/>
          <w:color w:val="000000" w:themeColor="text1"/>
        </w:rPr>
        <w:t xml:space="preserve"> (with essays also submitted in Word)</w:t>
      </w:r>
      <w:r w:rsidR="009C2671" w:rsidRPr="00541D56">
        <w:rPr>
          <w:rFonts w:ascii="Arial" w:hAnsi="Arial" w:cs="Arial"/>
          <w:i/>
          <w:color w:val="000000" w:themeColor="text1"/>
        </w:rPr>
        <w:t xml:space="preserve">. </w:t>
      </w:r>
    </w:p>
    <w:p w:rsidR="00541D56" w:rsidRPr="00541D56" w:rsidRDefault="00541D56" w:rsidP="00541D56">
      <w:pPr>
        <w:spacing w:after="0"/>
        <w:jc w:val="both"/>
        <w:rPr>
          <w:rFonts w:ascii="Arial" w:hAnsi="Arial" w:cs="Arial"/>
        </w:rPr>
      </w:pPr>
    </w:p>
    <w:p w:rsidR="009C2671" w:rsidRPr="00541D56" w:rsidRDefault="009C2671" w:rsidP="00541D56">
      <w:pPr>
        <w:spacing w:after="0"/>
        <w:jc w:val="center"/>
        <w:rPr>
          <w:rFonts w:ascii="Arial" w:hAnsi="Arial" w:cs="Arial"/>
          <w:sz w:val="32"/>
        </w:rPr>
      </w:pPr>
      <w:r w:rsidRPr="00FD22A6">
        <w:rPr>
          <w:rFonts w:ascii="Arial" w:hAnsi="Arial" w:cs="Arial"/>
          <w:b/>
          <w:sz w:val="32"/>
        </w:rPr>
        <w:t>Application deadline</w:t>
      </w:r>
      <w:r w:rsidRPr="00FD22A6">
        <w:rPr>
          <w:rFonts w:ascii="Arial" w:hAnsi="Arial" w:cs="Arial"/>
          <w:sz w:val="32"/>
        </w:rPr>
        <w:t xml:space="preserve">: </w:t>
      </w:r>
      <w:r w:rsidR="005D423F" w:rsidRPr="00FD22A6">
        <w:rPr>
          <w:rFonts w:ascii="Arial" w:hAnsi="Arial" w:cs="Arial"/>
          <w:b/>
          <w:color w:val="FF0000"/>
          <w:sz w:val="32"/>
        </w:rPr>
        <w:t>October 24</w:t>
      </w:r>
      <w:r w:rsidR="005D423F" w:rsidRPr="00FD22A6">
        <w:rPr>
          <w:rFonts w:ascii="Arial" w:hAnsi="Arial" w:cs="Arial"/>
          <w:b/>
          <w:color w:val="FF0000"/>
          <w:sz w:val="32"/>
          <w:vertAlign w:val="superscript"/>
        </w:rPr>
        <w:t>th</w:t>
      </w:r>
      <w:r w:rsidR="00541D56" w:rsidRPr="00FD22A6">
        <w:rPr>
          <w:rFonts w:ascii="Arial" w:hAnsi="Arial" w:cs="Arial"/>
          <w:b/>
          <w:color w:val="FF0000"/>
          <w:sz w:val="32"/>
        </w:rPr>
        <w:t>, 2016</w:t>
      </w:r>
    </w:p>
    <w:p w:rsidR="00541D56" w:rsidRPr="00541D56" w:rsidRDefault="00541D56" w:rsidP="00541D56">
      <w:pPr>
        <w:spacing w:after="0"/>
        <w:jc w:val="both"/>
        <w:rPr>
          <w:rFonts w:ascii="Arial" w:hAnsi="Arial" w:cs="Arial"/>
        </w:rPr>
      </w:pPr>
    </w:p>
    <w:p w:rsidR="00541D56" w:rsidRPr="00541D56" w:rsidRDefault="00541D56" w:rsidP="00A80EB7">
      <w:pPr>
        <w:pBdr>
          <w:top w:val="single" w:sz="4" w:space="1" w:color="auto"/>
          <w:bottom w:val="single" w:sz="4" w:space="1" w:color="auto"/>
        </w:pBdr>
        <w:shd w:val="clear" w:color="auto" w:fill="F2F2F2" w:themeFill="background1" w:themeFillShade="F2"/>
        <w:tabs>
          <w:tab w:val="left" w:pos="1693"/>
          <w:tab w:val="center" w:pos="5400"/>
        </w:tabs>
        <w:spacing w:after="0"/>
        <w:jc w:val="both"/>
        <w:rPr>
          <w:rFonts w:ascii="Arial" w:hAnsi="Arial" w:cs="Arial"/>
          <w:b/>
        </w:rPr>
      </w:pPr>
      <w:r>
        <w:rPr>
          <w:rFonts w:ascii="Arial" w:hAnsi="Arial" w:cs="Arial"/>
          <w:b/>
        </w:rPr>
        <w:tab/>
      </w:r>
      <w:r>
        <w:rPr>
          <w:rFonts w:ascii="Arial" w:hAnsi="Arial" w:cs="Arial"/>
          <w:b/>
        </w:rPr>
        <w:tab/>
      </w:r>
      <w:r w:rsidR="009C2671" w:rsidRPr="00541D56">
        <w:rPr>
          <w:rFonts w:ascii="Arial" w:hAnsi="Arial" w:cs="Arial"/>
          <w:b/>
        </w:rPr>
        <w:t>Applications submitted after the deadline will not be considered.</w:t>
      </w:r>
    </w:p>
    <w:p w:rsidR="00D95020" w:rsidRDefault="00D95020" w:rsidP="00541D56">
      <w:pPr>
        <w:spacing w:after="0"/>
        <w:jc w:val="both"/>
        <w:rPr>
          <w:rFonts w:ascii="Arial" w:hAnsi="Arial" w:cs="Arial"/>
        </w:rPr>
      </w:pPr>
    </w:p>
    <w:p w:rsidR="009C2671" w:rsidRDefault="009C2671" w:rsidP="00541D56">
      <w:pPr>
        <w:spacing w:after="0"/>
        <w:jc w:val="both"/>
        <w:rPr>
          <w:rFonts w:ascii="Arial" w:hAnsi="Arial" w:cs="Arial"/>
        </w:rPr>
      </w:pPr>
      <w:r w:rsidRPr="00541D56">
        <w:rPr>
          <w:rFonts w:ascii="Arial" w:hAnsi="Arial" w:cs="Arial"/>
        </w:rPr>
        <w:t xml:space="preserve">For more information on the TLP-SP and this call for applications please visit: </w:t>
      </w:r>
      <w:hyperlink r:id="rId11" w:history="1">
        <w:r w:rsidRPr="00541D56">
          <w:rPr>
            <w:rStyle w:val="Hyperlink"/>
            <w:rFonts w:ascii="Arial" w:hAnsi="Arial" w:cs="Arial"/>
          </w:rPr>
          <w:t>www.usaid-tlp-sp.org</w:t>
        </w:r>
      </w:hyperlink>
      <w:r w:rsidRPr="00541D56">
        <w:rPr>
          <w:rFonts w:ascii="Arial" w:hAnsi="Arial" w:cs="Arial"/>
        </w:rPr>
        <w:t>.</w:t>
      </w:r>
    </w:p>
    <w:p w:rsidR="00A80EB7" w:rsidRPr="00541D56" w:rsidRDefault="00A80EB7" w:rsidP="00541D56">
      <w:pPr>
        <w:spacing w:after="0"/>
        <w:jc w:val="both"/>
        <w:rPr>
          <w:rFonts w:ascii="Arial" w:hAnsi="Arial" w:cs="Arial"/>
        </w:rPr>
      </w:pPr>
    </w:p>
    <w:p w:rsidR="009C2671" w:rsidRPr="00541D56" w:rsidRDefault="009C2671" w:rsidP="00541D56">
      <w:pPr>
        <w:spacing w:after="0"/>
        <w:jc w:val="both"/>
        <w:rPr>
          <w:rFonts w:ascii="Arial" w:hAnsi="Arial" w:cs="Arial"/>
          <w:color w:val="000000" w:themeColor="text1"/>
        </w:rPr>
      </w:pPr>
      <w:r w:rsidRPr="00541D56">
        <w:rPr>
          <w:rFonts w:ascii="Arial" w:hAnsi="Arial" w:cs="Arial"/>
          <w:i/>
          <w:color w:val="000000" w:themeColor="text1"/>
        </w:rPr>
        <w:t>The Transformational Leadership Program – Scholarships and Partnerships provides equal opportunity and fair and equitable treatment to all people without regard to race, color, religion, sex, national origin, age, disability, political affiliation, marital status, or sexual orientation</w:t>
      </w:r>
      <w:r w:rsidRPr="00541D56">
        <w:rPr>
          <w:rFonts w:ascii="Arial" w:hAnsi="Arial" w:cs="Arial"/>
          <w:color w:val="000000" w:themeColor="text1"/>
        </w:rPr>
        <w:t xml:space="preserve">.  </w:t>
      </w:r>
    </w:p>
    <w:p w:rsidR="00CD1F30" w:rsidRPr="00541D56" w:rsidRDefault="00CD1F30" w:rsidP="00541D56">
      <w:pPr>
        <w:jc w:val="both"/>
        <w:rPr>
          <w:rFonts w:ascii="Arial" w:hAnsi="Arial" w:cs="Arial"/>
        </w:rPr>
      </w:pPr>
    </w:p>
    <w:sectPr w:rsidR="00CD1F30" w:rsidRPr="00541D56" w:rsidSect="00BC23C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A2E" w:rsidRDefault="002A3A2E" w:rsidP="00BE59D7">
      <w:pPr>
        <w:spacing w:after="0" w:line="240" w:lineRule="auto"/>
      </w:pPr>
      <w:r>
        <w:separator/>
      </w:r>
    </w:p>
  </w:endnote>
  <w:endnote w:type="continuationSeparator" w:id="0">
    <w:p w:rsidR="002A3A2E" w:rsidRDefault="002A3A2E" w:rsidP="00BE5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A2E" w:rsidRDefault="002A3A2E" w:rsidP="00BE59D7">
      <w:pPr>
        <w:spacing w:after="0" w:line="240" w:lineRule="auto"/>
      </w:pPr>
      <w:r>
        <w:separator/>
      </w:r>
    </w:p>
  </w:footnote>
  <w:footnote w:type="continuationSeparator" w:id="0">
    <w:p w:rsidR="002A3A2E" w:rsidRDefault="002A3A2E" w:rsidP="00BE59D7">
      <w:pPr>
        <w:spacing w:after="0" w:line="240" w:lineRule="auto"/>
      </w:pPr>
      <w:r>
        <w:continuationSeparator/>
      </w:r>
    </w:p>
  </w:footnote>
  <w:footnote w:id="1">
    <w:p w:rsidR="009C2671" w:rsidRDefault="009C2671" w:rsidP="009C2671">
      <w:pPr>
        <w:pStyle w:val="FootnoteText"/>
      </w:pPr>
      <w:r>
        <w:rPr>
          <w:rStyle w:val="FootnoteReference"/>
        </w:rPr>
        <w:footnoteRef/>
      </w:r>
      <w:r>
        <w:t xml:space="preserve"> Immediate family members are spouse and children.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D6A6D"/>
    <w:multiLevelType w:val="hybridMultilevel"/>
    <w:tmpl w:val="2F068896"/>
    <w:lvl w:ilvl="0" w:tplc="2AE86C6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0E487A"/>
    <w:multiLevelType w:val="hybridMultilevel"/>
    <w:tmpl w:val="5AAC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8A45E1"/>
    <w:multiLevelType w:val="hybridMultilevel"/>
    <w:tmpl w:val="F99C7AC6"/>
    <w:lvl w:ilvl="0" w:tplc="29561B52">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71726"/>
    <w:multiLevelType w:val="hybridMultilevel"/>
    <w:tmpl w:val="AB36C4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E7F5E4A"/>
    <w:multiLevelType w:val="hybridMultilevel"/>
    <w:tmpl w:val="CD689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A50922"/>
    <w:multiLevelType w:val="hybridMultilevel"/>
    <w:tmpl w:val="777E9EFE"/>
    <w:lvl w:ilvl="0" w:tplc="22D22AF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282023"/>
    <w:multiLevelType w:val="hybridMultilevel"/>
    <w:tmpl w:val="5040225A"/>
    <w:lvl w:ilvl="0" w:tplc="29028D3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D76070"/>
    <w:multiLevelType w:val="hybridMultilevel"/>
    <w:tmpl w:val="21C2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B672C5"/>
    <w:multiLevelType w:val="hybridMultilevel"/>
    <w:tmpl w:val="6D12B92A"/>
    <w:lvl w:ilvl="0" w:tplc="29561B5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8E3B4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84E570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DBE202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AA832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5B2F01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DE780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96974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43ABC2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7"/>
  </w:num>
  <w:num w:numId="3">
    <w:abstractNumId w:val="1"/>
  </w:num>
  <w:num w:numId="4">
    <w:abstractNumId w:val="8"/>
  </w:num>
  <w:num w:numId="5">
    <w:abstractNumId w:val="5"/>
  </w:num>
  <w:num w:numId="6">
    <w:abstractNumId w:val="0"/>
  </w:num>
  <w:num w:numId="7">
    <w:abstractNumId w:val="2"/>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527"/>
    <w:rsid w:val="000039B0"/>
    <w:rsid w:val="00013230"/>
    <w:rsid w:val="00013C25"/>
    <w:rsid w:val="00017766"/>
    <w:rsid w:val="000230AF"/>
    <w:rsid w:val="000249CD"/>
    <w:rsid w:val="00032218"/>
    <w:rsid w:val="00034D60"/>
    <w:rsid w:val="0003662F"/>
    <w:rsid w:val="000438ED"/>
    <w:rsid w:val="00060AE3"/>
    <w:rsid w:val="00062454"/>
    <w:rsid w:val="0006588E"/>
    <w:rsid w:val="000718D4"/>
    <w:rsid w:val="000768DC"/>
    <w:rsid w:val="00083877"/>
    <w:rsid w:val="00090865"/>
    <w:rsid w:val="000A27BB"/>
    <w:rsid w:val="000A6D5E"/>
    <w:rsid w:val="000B5B73"/>
    <w:rsid w:val="000B76B3"/>
    <w:rsid w:val="000B77D8"/>
    <w:rsid w:val="000C0656"/>
    <w:rsid w:val="000D4CC2"/>
    <w:rsid w:val="000E00BD"/>
    <w:rsid w:val="000F2138"/>
    <w:rsid w:val="000F4646"/>
    <w:rsid w:val="001035EB"/>
    <w:rsid w:val="00105F74"/>
    <w:rsid w:val="00110A7C"/>
    <w:rsid w:val="00111087"/>
    <w:rsid w:val="00114C76"/>
    <w:rsid w:val="00122484"/>
    <w:rsid w:val="00122D6F"/>
    <w:rsid w:val="00134754"/>
    <w:rsid w:val="001350D9"/>
    <w:rsid w:val="001372D5"/>
    <w:rsid w:val="001422FB"/>
    <w:rsid w:val="00143527"/>
    <w:rsid w:val="001544B1"/>
    <w:rsid w:val="001546C8"/>
    <w:rsid w:val="001627E3"/>
    <w:rsid w:val="0017401C"/>
    <w:rsid w:val="00190470"/>
    <w:rsid w:val="001910D4"/>
    <w:rsid w:val="00197E52"/>
    <w:rsid w:val="001A0ECE"/>
    <w:rsid w:val="001A204E"/>
    <w:rsid w:val="001B21FC"/>
    <w:rsid w:val="001C0EE8"/>
    <w:rsid w:val="001C188E"/>
    <w:rsid w:val="001C7C7C"/>
    <w:rsid w:val="001F1805"/>
    <w:rsid w:val="001F5DE4"/>
    <w:rsid w:val="001F6546"/>
    <w:rsid w:val="002000FB"/>
    <w:rsid w:val="00200F71"/>
    <w:rsid w:val="00203739"/>
    <w:rsid w:val="00204EF4"/>
    <w:rsid w:val="00205525"/>
    <w:rsid w:val="00210656"/>
    <w:rsid w:val="00212723"/>
    <w:rsid w:val="00212F68"/>
    <w:rsid w:val="0021618F"/>
    <w:rsid w:val="0022184E"/>
    <w:rsid w:val="002273B8"/>
    <w:rsid w:val="002332F9"/>
    <w:rsid w:val="00235564"/>
    <w:rsid w:val="002407CC"/>
    <w:rsid w:val="00241263"/>
    <w:rsid w:val="00242185"/>
    <w:rsid w:val="0024388A"/>
    <w:rsid w:val="00245164"/>
    <w:rsid w:val="00247921"/>
    <w:rsid w:val="00251D29"/>
    <w:rsid w:val="00254E49"/>
    <w:rsid w:val="00271815"/>
    <w:rsid w:val="0028053C"/>
    <w:rsid w:val="0028120C"/>
    <w:rsid w:val="002840D1"/>
    <w:rsid w:val="002917F3"/>
    <w:rsid w:val="00293027"/>
    <w:rsid w:val="0029497E"/>
    <w:rsid w:val="002A00A2"/>
    <w:rsid w:val="002A1DC9"/>
    <w:rsid w:val="002A3A2E"/>
    <w:rsid w:val="002A5237"/>
    <w:rsid w:val="002A6F6A"/>
    <w:rsid w:val="002A7D22"/>
    <w:rsid w:val="002B2284"/>
    <w:rsid w:val="002C0994"/>
    <w:rsid w:val="002C2CCF"/>
    <w:rsid w:val="002C74B6"/>
    <w:rsid w:val="002D0516"/>
    <w:rsid w:val="002D0FB4"/>
    <w:rsid w:val="002D21D1"/>
    <w:rsid w:val="002D378C"/>
    <w:rsid w:val="002D5C24"/>
    <w:rsid w:val="002D6A35"/>
    <w:rsid w:val="002E1ED8"/>
    <w:rsid w:val="002E7012"/>
    <w:rsid w:val="00310866"/>
    <w:rsid w:val="00311703"/>
    <w:rsid w:val="00317A0C"/>
    <w:rsid w:val="00331A8D"/>
    <w:rsid w:val="003420CE"/>
    <w:rsid w:val="00343345"/>
    <w:rsid w:val="00343C0A"/>
    <w:rsid w:val="00362D61"/>
    <w:rsid w:val="003771BA"/>
    <w:rsid w:val="00384A12"/>
    <w:rsid w:val="00385ADE"/>
    <w:rsid w:val="00385B90"/>
    <w:rsid w:val="0039300B"/>
    <w:rsid w:val="00394201"/>
    <w:rsid w:val="00396484"/>
    <w:rsid w:val="003A1452"/>
    <w:rsid w:val="003A22B0"/>
    <w:rsid w:val="003A2B0C"/>
    <w:rsid w:val="003A73B0"/>
    <w:rsid w:val="003B0119"/>
    <w:rsid w:val="003B19AC"/>
    <w:rsid w:val="003B23CB"/>
    <w:rsid w:val="003B500E"/>
    <w:rsid w:val="003C0AC9"/>
    <w:rsid w:val="003C1D98"/>
    <w:rsid w:val="003C4313"/>
    <w:rsid w:val="003D251A"/>
    <w:rsid w:val="003D3764"/>
    <w:rsid w:val="003E1BE5"/>
    <w:rsid w:val="003F012B"/>
    <w:rsid w:val="00403AFA"/>
    <w:rsid w:val="0040590E"/>
    <w:rsid w:val="0040765A"/>
    <w:rsid w:val="00413E5D"/>
    <w:rsid w:val="004221AB"/>
    <w:rsid w:val="00424AB9"/>
    <w:rsid w:val="00430BF9"/>
    <w:rsid w:val="004329E2"/>
    <w:rsid w:val="004463DE"/>
    <w:rsid w:val="00446F18"/>
    <w:rsid w:val="004475F1"/>
    <w:rsid w:val="00450FFC"/>
    <w:rsid w:val="00452E2D"/>
    <w:rsid w:val="00455191"/>
    <w:rsid w:val="00455AC4"/>
    <w:rsid w:val="004609F5"/>
    <w:rsid w:val="00471EC4"/>
    <w:rsid w:val="00480A93"/>
    <w:rsid w:val="00482999"/>
    <w:rsid w:val="00491B42"/>
    <w:rsid w:val="004976B6"/>
    <w:rsid w:val="004A2283"/>
    <w:rsid w:val="004A332A"/>
    <w:rsid w:val="004A3DEA"/>
    <w:rsid w:val="004A744D"/>
    <w:rsid w:val="004B21D8"/>
    <w:rsid w:val="004C7742"/>
    <w:rsid w:val="004D7994"/>
    <w:rsid w:val="004E23B3"/>
    <w:rsid w:val="004E46CA"/>
    <w:rsid w:val="004E4D28"/>
    <w:rsid w:val="004F0AAB"/>
    <w:rsid w:val="005133A3"/>
    <w:rsid w:val="00514B5D"/>
    <w:rsid w:val="00517F92"/>
    <w:rsid w:val="0052057F"/>
    <w:rsid w:val="00530798"/>
    <w:rsid w:val="00535EED"/>
    <w:rsid w:val="0053610E"/>
    <w:rsid w:val="00536873"/>
    <w:rsid w:val="00541D56"/>
    <w:rsid w:val="005547F0"/>
    <w:rsid w:val="005563AB"/>
    <w:rsid w:val="005574AA"/>
    <w:rsid w:val="005625D1"/>
    <w:rsid w:val="00562C81"/>
    <w:rsid w:val="00564B7F"/>
    <w:rsid w:val="0057106D"/>
    <w:rsid w:val="00571B8B"/>
    <w:rsid w:val="00572560"/>
    <w:rsid w:val="005758B6"/>
    <w:rsid w:val="0058583F"/>
    <w:rsid w:val="00585CFA"/>
    <w:rsid w:val="00596604"/>
    <w:rsid w:val="005A0FE8"/>
    <w:rsid w:val="005A3FD6"/>
    <w:rsid w:val="005A4388"/>
    <w:rsid w:val="005A5202"/>
    <w:rsid w:val="005A5D85"/>
    <w:rsid w:val="005A5F3B"/>
    <w:rsid w:val="005C1230"/>
    <w:rsid w:val="005C13B9"/>
    <w:rsid w:val="005C2F02"/>
    <w:rsid w:val="005C35E4"/>
    <w:rsid w:val="005C5BDC"/>
    <w:rsid w:val="005D0452"/>
    <w:rsid w:val="005D2B27"/>
    <w:rsid w:val="005D410B"/>
    <w:rsid w:val="005D423F"/>
    <w:rsid w:val="005D67BE"/>
    <w:rsid w:val="005D6E2B"/>
    <w:rsid w:val="005F016E"/>
    <w:rsid w:val="005F76B2"/>
    <w:rsid w:val="00600AF5"/>
    <w:rsid w:val="00601797"/>
    <w:rsid w:val="006063AE"/>
    <w:rsid w:val="0061668F"/>
    <w:rsid w:val="00622682"/>
    <w:rsid w:val="00624723"/>
    <w:rsid w:val="00625C9C"/>
    <w:rsid w:val="0062642D"/>
    <w:rsid w:val="0062692C"/>
    <w:rsid w:val="006306C9"/>
    <w:rsid w:val="00634ADB"/>
    <w:rsid w:val="00645223"/>
    <w:rsid w:val="00645E01"/>
    <w:rsid w:val="006568B3"/>
    <w:rsid w:val="00657750"/>
    <w:rsid w:val="00664193"/>
    <w:rsid w:val="0066431A"/>
    <w:rsid w:val="0066775F"/>
    <w:rsid w:val="0067127F"/>
    <w:rsid w:val="006760F8"/>
    <w:rsid w:val="00685A53"/>
    <w:rsid w:val="00686D29"/>
    <w:rsid w:val="00687A5E"/>
    <w:rsid w:val="006963CD"/>
    <w:rsid w:val="006C674C"/>
    <w:rsid w:val="006D30FF"/>
    <w:rsid w:val="006D3592"/>
    <w:rsid w:val="006E7AA5"/>
    <w:rsid w:val="00703EC9"/>
    <w:rsid w:val="00706302"/>
    <w:rsid w:val="0072113E"/>
    <w:rsid w:val="00722E70"/>
    <w:rsid w:val="00724641"/>
    <w:rsid w:val="00725F94"/>
    <w:rsid w:val="0072602E"/>
    <w:rsid w:val="00731B4C"/>
    <w:rsid w:val="00733BA0"/>
    <w:rsid w:val="00737666"/>
    <w:rsid w:val="00737882"/>
    <w:rsid w:val="007569C1"/>
    <w:rsid w:val="00763CE6"/>
    <w:rsid w:val="00763FAE"/>
    <w:rsid w:val="00764E2D"/>
    <w:rsid w:val="00764FB3"/>
    <w:rsid w:val="007707CE"/>
    <w:rsid w:val="00772968"/>
    <w:rsid w:val="00773CCB"/>
    <w:rsid w:val="00773F44"/>
    <w:rsid w:val="007757E6"/>
    <w:rsid w:val="00781FFA"/>
    <w:rsid w:val="00784228"/>
    <w:rsid w:val="00790785"/>
    <w:rsid w:val="007A358B"/>
    <w:rsid w:val="007B3696"/>
    <w:rsid w:val="007C0F3F"/>
    <w:rsid w:val="007C760F"/>
    <w:rsid w:val="007D2BEA"/>
    <w:rsid w:val="007D3373"/>
    <w:rsid w:val="007D5519"/>
    <w:rsid w:val="007E5217"/>
    <w:rsid w:val="007F3FB1"/>
    <w:rsid w:val="007F3FF9"/>
    <w:rsid w:val="007F6646"/>
    <w:rsid w:val="00816889"/>
    <w:rsid w:val="008304D3"/>
    <w:rsid w:val="0084237D"/>
    <w:rsid w:val="00851892"/>
    <w:rsid w:val="008558D4"/>
    <w:rsid w:val="00857CFC"/>
    <w:rsid w:val="00874033"/>
    <w:rsid w:val="008902A4"/>
    <w:rsid w:val="008A24F5"/>
    <w:rsid w:val="008A28EA"/>
    <w:rsid w:val="008B423E"/>
    <w:rsid w:val="008B7570"/>
    <w:rsid w:val="008C6FBC"/>
    <w:rsid w:val="008D04E9"/>
    <w:rsid w:val="008D1FFA"/>
    <w:rsid w:val="008D5169"/>
    <w:rsid w:val="008D7C0C"/>
    <w:rsid w:val="008E3F42"/>
    <w:rsid w:val="008F72BC"/>
    <w:rsid w:val="0090272E"/>
    <w:rsid w:val="00903F5B"/>
    <w:rsid w:val="00904BA6"/>
    <w:rsid w:val="009050AB"/>
    <w:rsid w:val="009054E2"/>
    <w:rsid w:val="00910412"/>
    <w:rsid w:val="00917407"/>
    <w:rsid w:val="00917697"/>
    <w:rsid w:val="00922D5F"/>
    <w:rsid w:val="00930B88"/>
    <w:rsid w:val="00937286"/>
    <w:rsid w:val="00951A23"/>
    <w:rsid w:val="009603D9"/>
    <w:rsid w:val="00962A6D"/>
    <w:rsid w:val="00990641"/>
    <w:rsid w:val="00990731"/>
    <w:rsid w:val="0099099C"/>
    <w:rsid w:val="00993136"/>
    <w:rsid w:val="009941E4"/>
    <w:rsid w:val="009A1B04"/>
    <w:rsid w:val="009A37D8"/>
    <w:rsid w:val="009A69DB"/>
    <w:rsid w:val="009C2671"/>
    <w:rsid w:val="009D6F2D"/>
    <w:rsid w:val="009D7936"/>
    <w:rsid w:val="009E03CD"/>
    <w:rsid w:val="009F64C4"/>
    <w:rsid w:val="00A0180F"/>
    <w:rsid w:val="00A05E1F"/>
    <w:rsid w:val="00A064D8"/>
    <w:rsid w:val="00A073E6"/>
    <w:rsid w:val="00A11E9F"/>
    <w:rsid w:val="00A12259"/>
    <w:rsid w:val="00A2091A"/>
    <w:rsid w:val="00A30B4B"/>
    <w:rsid w:val="00A3335F"/>
    <w:rsid w:val="00A3783B"/>
    <w:rsid w:val="00A531CD"/>
    <w:rsid w:val="00A53C78"/>
    <w:rsid w:val="00A607F0"/>
    <w:rsid w:val="00A616A5"/>
    <w:rsid w:val="00A73685"/>
    <w:rsid w:val="00A7515E"/>
    <w:rsid w:val="00A77243"/>
    <w:rsid w:val="00A80EB7"/>
    <w:rsid w:val="00A82C4B"/>
    <w:rsid w:val="00A8581C"/>
    <w:rsid w:val="00A90683"/>
    <w:rsid w:val="00A91926"/>
    <w:rsid w:val="00AA0B38"/>
    <w:rsid w:val="00AA2053"/>
    <w:rsid w:val="00AB716A"/>
    <w:rsid w:val="00AC46DE"/>
    <w:rsid w:val="00AD1332"/>
    <w:rsid w:val="00AE2A9F"/>
    <w:rsid w:val="00AE2BFB"/>
    <w:rsid w:val="00AE32EC"/>
    <w:rsid w:val="00AF0C16"/>
    <w:rsid w:val="00AF1A33"/>
    <w:rsid w:val="00AF5EC8"/>
    <w:rsid w:val="00B02E53"/>
    <w:rsid w:val="00B039BC"/>
    <w:rsid w:val="00B16A2E"/>
    <w:rsid w:val="00B17B6C"/>
    <w:rsid w:val="00B17E53"/>
    <w:rsid w:val="00B20599"/>
    <w:rsid w:val="00B416D8"/>
    <w:rsid w:val="00B42C3C"/>
    <w:rsid w:val="00B46747"/>
    <w:rsid w:val="00B517EC"/>
    <w:rsid w:val="00B54972"/>
    <w:rsid w:val="00B56659"/>
    <w:rsid w:val="00B57519"/>
    <w:rsid w:val="00B72A67"/>
    <w:rsid w:val="00B75647"/>
    <w:rsid w:val="00B778E9"/>
    <w:rsid w:val="00B820A0"/>
    <w:rsid w:val="00B9015B"/>
    <w:rsid w:val="00B93587"/>
    <w:rsid w:val="00B96411"/>
    <w:rsid w:val="00B96694"/>
    <w:rsid w:val="00B973CF"/>
    <w:rsid w:val="00BB0E65"/>
    <w:rsid w:val="00BC23C1"/>
    <w:rsid w:val="00BC2CCD"/>
    <w:rsid w:val="00BD3239"/>
    <w:rsid w:val="00BD3EAF"/>
    <w:rsid w:val="00BE53C9"/>
    <w:rsid w:val="00BE59D7"/>
    <w:rsid w:val="00BE6E00"/>
    <w:rsid w:val="00BF42CE"/>
    <w:rsid w:val="00BF5944"/>
    <w:rsid w:val="00C155AB"/>
    <w:rsid w:val="00C16D33"/>
    <w:rsid w:val="00C1798C"/>
    <w:rsid w:val="00C206CA"/>
    <w:rsid w:val="00C23912"/>
    <w:rsid w:val="00C346F4"/>
    <w:rsid w:val="00C35290"/>
    <w:rsid w:val="00C502B4"/>
    <w:rsid w:val="00C54C3F"/>
    <w:rsid w:val="00C62BBB"/>
    <w:rsid w:val="00C63553"/>
    <w:rsid w:val="00C66391"/>
    <w:rsid w:val="00C71964"/>
    <w:rsid w:val="00C747CE"/>
    <w:rsid w:val="00C771CE"/>
    <w:rsid w:val="00C84E25"/>
    <w:rsid w:val="00C908B4"/>
    <w:rsid w:val="00C967B4"/>
    <w:rsid w:val="00CA0D5E"/>
    <w:rsid w:val="00CA3EF5"/>
    <w:rsid w:val="00CA6BCA"/>
    <w:rsid w:val="00CA74F0"/>
    <w:rsid w:val="00CA76AF"/>
    <w:rsid w:val="00CB7735"/>
    <w:rsid w:val="00CD1F30"/>
    <w:rsid w:val="00CD20A9"/>
    <w:rsid w:val="00CD308A"/>
    <w:rsid w:val="00CF0D57"/>
    <w:rsid w:val="00CF185B"/>
    <w:rsid w:val="00CF52C9"/>
    <w:rsid w:val="00CF5B0C"/>
    <w:rsid w:val="00CF6F82"/>
    <w:rsid w:val="00D006A3"/>
    <w:rsid w:val="00D00741"/>
    <w:rsid w:val="00D027A9"/>
    <w:rsid w:val="00D0530A"/>
    <w:rsid w:val="00D07294"/>
    <w:rsid w:val="00D112CB"/>
    <w:rsid w:val="00D117ED"/>
    <w:rsid w:val="00D207C9"/>
    <w:rsid w:val="00D240B3"/>
    <w:rsid w:val="00D241DA"/>
    <w:rsid w:val="00D26715"/>
    <w:rsid w:val="00D26B80"/>
    <w:rsid w:val="00D32363"/>
    <w:rsid w:val="00D37EED"/>
    <w:rsid w:val="00D4063D"/>
    <w:rsid w:val="00D45CAA"/>
    <w:rsid w:val="00D47077"/>
    <w:rsid w:val="00D475CC"/>
    <w:rsid w:val="00D47B48"/>
    <w:rsid w:val="00D66EFE"/>
    <w:rsid w:val="00D720AF"/>
    <w:rsid w:val="00D8016A"/>
    <w:rsid w:val="00D80A68"/>
    <w:rsid w:val="00D81C5D"/>
    <w:rsid w:val="00D827F3"/>
    <w:rsid w:val="00D85A98"/>
    <w:rsid w:val="00D924F6"/>
    <w:rsid w:val="00D9294D"/>
    <w:rsid w:val="00D93769"/>
    <w:rsid w:val="00D95020"/>
    <w:rsid w:val="00D97702"/>
    <w:rsid w:val="00DA0A4A"/>
    <w:rsid w:val="00DA28B6"/>
    <w:rsid w:val="00DC6152"/>
    <w:rsid w:val="00DC6B27"/>
    <w:rsid w:val="00DD23A7"/>
    <w:rsid w:val="00DD42E0"/>
    <w:rsid w:val="00DE4E53"/>
    <w:rsid w:val="00DE5CC0"/>
    <w:rsid w:val="00DF2A98"/>
    <w:rsid w:val="00DF5456"/>
    <w:rsid w:val="00E015D2"/>
    <w:rsid w:val="00E13BD9"/>
    <w:rsid w:val="00E17B27"/>
    <w:rsid w:val="00E20DC0"/>
    <w:rsid w:val="00E23DA3"/>
    <w:rsid w:val="00E32F07"/>
    <w:rsid w:val="00E37BAE"/>
    <w:rsid w:val="00E443E8"/>
    <w:rsid w:val="00E506AC"/>
    <w:rsid w:val="00E51425"/>
    <w:rsid w:val="00E52E3D"/>
    <w:rsid w:val="00E571DE"/>
    <w:rsid w:val="00E70E1B"/>
    <w:rsid w:val="00E73176"/>
    <w:rsid w:val="00E7704E"/>
    <w:rsid w:val="00E829C1"/>
    <w:rsid w:val="00E90CEE"/>
    <w:rsid w:val="00E92E1B"/>
    <w:rsid w:val="00EB1775"/>
    <w:rsid w:val="00EB4DE5"/>
    <w:rsid w:val="00EB6927"/>
    <w:rsid w:val="00EB777F"/>
    <w:rsid w:val="00EC1B05"/>
    <w:rsid w:val="00EC1CE6"/>
    <w:rsid w:val="00EC7BE7"/>
    <w:rsid w:val="00ED6024"/>
    <w:rsid w:val="00ED759A"/>
    <w:rsid w:val="00EE79DB"/>
    <w:rsid w:val="00EF08CE"/>
    <w:rsid w:val="00EF0E53"/>
    <w:rsid w:val="00EF10A4"/>
    <w:rsid w:val="00F04A04"/>
    <w:rsid w:val="00F2753B"/>
    <w:rsid w:val="00F35032"/>
    <w:rsid w:val="00F37375"/>
    <w:rsid w:val="00F37DCD"/>
    <w:rsid w:val="00F53A46"/>
    <w:rsid w:val="00F53C69"/>
    <w:rsid w:val="00F60CA3"/>
    <w:rsid w:val="00F70491"/>
    <w:rsid w:val="00F71C50"/>
    <w:rsid w:val="00F71CD2"/>
    <w:rsid w:val="00F72EAA"/>
    <w:rsid w:val="00F8097C"/>
    <w:rsid w:val="00F8229C"/>
    <w:rsid w:val="00F857B6"/>
    <w:rsid w:val="00F91831"/>
    <w:rsid w:val="00F9240D"/>
    <w:rsid w:val="00F93520"/>
    <w:rsid w:val="00FA342B"/>
    <w:rsid w:val="00FA7AF6"/>
    <w:rsid w:val="00FB2988"/>
    <w:rsid w:val="00FB56BB"/>
    <w:rsid w:val="00FB7034"/>
    <w:rsid w:val="00FC0A7E"/>
    <w:rsid w:val="00FC0CF3"/>
    <w:rsid w:val="00FC287A"/>
    <w:rsid w:val="00FD220B"/>
    <w:rsid w:val="00FD22A6"/>
    <w:rsid w:val="00FD6ABB"/>
    <w:rsid w:val="00FD6AFE"/>
    <w:rsid w:val="00FD70FA"/>
    <w:rsid w:val="00FE2A5E"/>
    <w:rsid w:val="00FF7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0E63919-AAA3-4FA8-A5CC-076C9F393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3527"/>
    <w:pPr>
      <w:ind w:left="720"/>
      <w:contextualSpacing/>
    </w:pPr>
  </w:style>
  <w:style w:type="paragraph" w:styleId="NoSpacing">
    <w:name w:val="No Spacing"/>
    <w:uiPriority w:val="1"/>
    <w:qFormat/>
    <w:rsid w:val="0057106D"/>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BE59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9D7"/>
  </w:style>
  <w:style w:type="paragraph" w:styleId="Footer">
    <w:name w:val="footer"/>
    <w:basedOn w:val="Normal"/>
    <w:link w:val="FooterChar"/>
    <w:uiPriority w:val="99"/>
    <w:unhideWhenUsed/>
    <w:rsid w:val="00BE59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9D7"/>
  </w:style>
  <w:style w:type="paragraph" w:styleId="BalloonText">
    <w:name w:val="Balloon Text"/>
    <w:basedOn w:val="Normal"/>
    <w:link w:val="BalloonTextChar"/>
    <w:uiPriority w:val="99"/>
    <w:semiHidden/>
    <w:unhideWhenUsed/>
    <w:rsid w:val="001F5D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DE4"/>
    <w:rPr>
      <w:rFonts w:ascii="Segoe UI" w:hAnsi="Segoe UI" w:cs="Segoe UI"/>
      <w:sz w:val="18"/>
      <w:szCs w:val="18"/>
    </w:rPr>
  </w:style>
  <w:style w:type="character" w:styleId="Hyperlink">
    <w:name w:val="Hyperlink"/>
    <w:basedOn w:val="DefaultParagraphFont"/>
    <w:uiPriority w:val="99"/>
    <w:unhideWhenUsed/>
    <w:rsid w:val="00773F44"/>
    <w:rPr>
      <w:color w:val="0563C1" w:themeColor="hyperlink"/>
      <w:u w:val="single"/>
    </w:rPr>
  </w:style>
  <w:style w:type="paragraph" w:styleId="FootnoteText">
    <w:name w:val="footnote text"/>
    <w:basedOn w:val="Normal"/>
    <w:link w:val="FootnoteTextChar"/>
    <w:uiPriority w:val="99"/>
    <w:semiHidden/>
    <w:unhideWhenUsed/>
    <w:rsid w:val="009C26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2671"/>
    <w:rPr>
      <w:sz w:val="20"/>
      <w:szCs w:val="20"/>
    </w:rPr>
  </w:style>
  <w:style w:type="character" w:styleId="FootnoteReference">
    <w:name w:val="footnote reference"/>
    <w:basedOn w:val="DefaultParagraphFont"/>
    <w:uiPriority w:val="99"/>
    <w:semiHidden/>
    <w:unhideWhenUsed/>
    <w:rsid w:val="009C2671"/>
    <w:rPr>
      <w:vertAlign w:val="superscript"/>
    </w:rPr>
  </w:style>
  <w:style w:type="character" w:styleId="CommentReference">
    <w:name w:val="annotation reference"/>
    <w:basedOn w:val="DefaultParagraphFont"/>
    <w:uiPriority w:val="99"/>
    <w:semiHidden/>
    <w:unhideWhenUsed/>
    <w:rsid w:val="00EF0E53"/>
    <w:rPr>
      <w:sz w:val="16"/>
      <w:szCs w:val="16"/>
    </w:rPr>
  </w:style>
  <w:style w:type="paragraph" w:styleId="CommentText">
    <w:name w:val="annotation text"/>
    <w:basedOn w:val="Normal"/>
    <w:link w:val="CommentTextChar"/>
    <w:uiPriority w:val="99"/>
    <w:semiHidden/>
    <w:unhideWhenUsed/>
    <w:rsid w:val="00EF0E53"/>
    <w:pPr>
      <w:spacing w:line="240" w:lineRule="auto"/>
    </w:pPr>
    <w:rPr>
      <w:sz w:val="20"/>
      <w:szCs w:val="20"/>
    </w:rPr>
  </w:style>
  <w:style w:type="character" w:customStyle="1" w:styleId="CommentTextChar">
    <w:name w:val="Comment Text Char"/>
    <w:basedOn w:val="DefaultParagraphFont"/>
    <w:link w:val="CommentText"/>
    <w:uiPriority w:val="99"/>
    <w:semiHidden/>
    <w:rsid w:val="00EF0E53"/>
    <w:rPr>
      <w:sz w:val="20"/>
      <w:szCs w:val="20"/>
    </w:rPr>
  </w:style>
  <w:style w:type="paragraph" w:styleId="CommentSubject">
    <w:name w:val="annotation subject"/>
    <w:basedOn w:val="CommentText"/>
    <w:next w:val="CommentText"/>
    <w:link w:val="CommentSubjectChar"/>
    <w:uiPriority w:val="99"/>
    <w:semiHidden/>
    <w:unhideWhenUsed/>
    <w:rsid w:val="00EF0E53"/>
    <w:rPr>
      <w:b/>
      <w:bCs/>
    </w:rPr>
  </w:style>
  <w:style w:type="character" w:customStyle="1" w:styleId="CommentSubjectChar">
    <w:name w:val="Comment Subject Char"/>
    <w:basedOn w:val="CommentTextChar"/>
    <w:link w:val="CommentSubject"/>
    <w:uiPriority w:val="99"/>
    <w:semiHidden/>
    <w:rsid w:val="00EF0E53"/>
    <w:rPr>
      <w:b/>
      <w:bCs/>
      <w:sz w:val="20"/>
      <w:szCs w:val="20"/>
    </w:rPr>
  </w:style>
  <w:style w:type="paragraph" w:customStyle="1" w:styleId="TX1">
    <w:name w:val="TX1"/>
    <w:basedOn w:val="Normal"/>
    <w:rsid w:val="00541D56"/>
    <w:pPr>
      <w:widowControl w:val="0"/>
      <w:spacing w:after="0" w:line="240" w:lineRule="auto"/>
    </w:pPr>
    <w:rPr>
      <w:rFonts w:ascii="Helvetica" w:eastAsia="Times New Roman" w:hAnsi="Helvetica"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357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said-tlp-sp.org" TargetMode="External"/><Relationship Id="rId5" Type="http://schemas.openxmlformats.org/officeDocument/2006/relationships/webSettings" Target="webSettings.xml"/><Relationship Id="rId10" Type="http://schemas.openxmlformats.org/officeDocument/2006/relationships/hyperlink" Target="mailto:apply@usaid-tlp-sp.org" TargetMode="External"/><Relationship Id="rId4" Type="http://schemas.openxmlformats.org/officeDocument/2006/relationships/settings" Target="settings.xml"/><Relationship Id="rId9" Type="http://schemas.openxmlformats.org/officeDocument/2006/relationships/hyperlink" Target="http://www.usaid-tlp-s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233AA-8F92-4D79-A04F-40E427AC1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677</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Dafina Rexha</dc:creator>
  <cp:keywords/>
  <dc:description/>
  <cp:lastModifiedBy>World Learning </cp:lastModifiedBy>
  <cp:revision>97</cp:revision>
  <cp:lastPrinted>2015-09-09T07:19:00Z</cp:lastPrinted>
  <dcterms:created xsi:type="dcterms:W3CDTF">2016-08-10T14:32:00Z</dcterms:created>
  <dcterms:modified xsi:type="dcterms:W3CDTF">2016-09-23T09:12:00Z</dcterms:modified>
</cp:coreProperties>
</file>