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84"/>
        <w:tblW w:w="9648" w:type="dxa"/>
        <w:tblLook w:val="01E0" w:firstRow="1" w:lastRow="1" w:firstColumn="1" w:lastColumn="1" w:noHBand="0" w:noVBand="0"/>
      </w:tblPr>
      <w:tblGrid>
        <w:gridCol w:w="9648"/>
      </w:tblGrid>
      <w:tr w:rsidR="000F6EC2" w:rsidRPr="004D36C4" w:rsidTr="00F77B28">
        <w:trPr>
          <w:trHeight w:val="993"/>
        </w:trPr>
        <w:tc>
          <w:tcPr>
            <w:tcW w:w="9648" w:type="dxa"/>
            <w:vAlign w:val="center"/>
          </w:tcPr>
          <w:p w:rsidR="005179C9" w:rsidRPr="004D36C4" w:rsidRDefault="0029408D" w:rsidP="00F77B28">
            <w:pPr>
              <w:jc w:val="center"/>
              <w:rPr>
                <w:rFonts w:ascii="Book Antiqua" w:eastAsia="MS Mincho" w:hAnsi="Book Antiqua" w:cs="Book Antiqua"/>
                <w:lang w:val="en-US"/>
              </w:rPr>
            </w:pPr>
            <w:r w:rsidRPr="004D36C4">
              <w:rPr>
                <w:rFonts w:eastAsia="MS Mincho"/>
                <w:noProof/>
                <w:lang w:val="en-US"/>
              </w:rPr>
              <w:drawing>
                <wp:anchor distT="0" distB="0" distL="114300" distR="114300" simplePos="0" relativeHeight="251657728" behindDoc="1" locked="0" layoutInCell="1" allowOverlap="1">
                  <wp:simplePos x="0" y="0"/>
                  <wp:positionH relativeFrom="column">
                    <wp:posOffset>2580640</wp:posOffset>
                  </wp:positionH>
                  <wp:positionV relativeFrom="paragraph">
                    <wp:posOffset>24130</wp:posOffset>
                  </wp:positionV>
                  <wp:extent cx="838200" cy="9283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7467" w:rsidRPr="004D36C4" w:rsidRDefault="006F7467" w:rsidP="00F77B28">
            <w:pPr>
              <w:jc w:val="center"/>
              <w:rPr>
                <w:rFonts w:ascii="Book Antiqua" w:eastAsia="MS Mincho" w:hAnsi="Book Antiqua" w:cs="Book Antiqua"/>
                <w:lang w:val="en-US"/>
              </w:rPr>
            </w:pPr>
          </w:p>
          <w:p w:rsidR="006F7467" w:rsidRPr="004D36C4" w:rsidRDefault="006F7467" w:rsidP="00F77B28">
            <w:pPr>
              <w:jc w:val="center"/>
              <w:rPr>
                <w:rFonts w:ascii="Book Antiqua" w:eastAsia="MS Mincho" w:hAnsi="Book Antiqua" w:cs="Book Antiqua"/>
                <w:lang w:val="en-US"/>
              </w:rPr>
            </w:pPr>
          </w:p>
          <w:p w:rsidR="006F7467" w:rsidRPr="004D36C4" w:rsidRDefault="006F7467" w:rsidP="00F77B28">
            <w:pPr>
              <w:jc w:val="center"/>
              <w:rPr>
                <w:rFonts w:ascii="Book Antiqua" w:eastAsia="MS Mincho" w:hAnsi="Book Antiqua" w:cs="Book Antiqua"/>
                <w:lang w:val="en-US"/>
              </w:rPr>
            </w:pPr>
          </w:p>
          <w:p w:rsidR="006F7467" w:rsidRPr="004D36C4" w:rsidRDefault="006F7467" w:rsidP="00F77B28">
            <w:pPr>
              <w:jc w:val="center"/>
              <w:rPr>
                <w:rFonts w:ascii="Book Antiqua" w:eastAsia="MS Mincho" w:hAnsi="Book Antiqua" w:cs="Book Antiqua"/>
                <w:lang w:val="en-US"/>
              </w:rPr>
            </w:pPr>
          </w:p>
          <w:p w:rsidR="005179C9" w:rsidRPr="004D36C4" w:rsidRDefault="005179C9" w:rsidP="00F77B28">
            <w:pPr>
              <w:rPr>
                <w:rFonts w:ascii="Book Antiqua" w:eastAsia="MS Mincho" w:hAnsi="Book Antiqua" w:cs="Book Antiqua"/>
                <w:b/>
                <w:bCs/>
                <w:lang w:val="en-US"/>
              </w:rPr>
            </w:pPr>
          </w:p>
          <w:p w:rsidR="00B35F11" w:rsidRPr="004D36C4" w:rsidRDefault="00B35F11" w:rsidP="00F77B28">
            <w:pPr>
              <w:jc w:val="center"/>
              <w:rPr>
                <w:rFonts w:ascii="Book Antiqua" w:eastAsia="Batang" w:hAnsi="Book Antiqua"/>
                <w:b/>
                <w:bCs/>
                <w:sz w:val="32"/>
                <w:szCs w:val="32"/>
                <w:lang w:val="en-US"/>
              </w:rPr>
            </w:pPr>
            <w:bookmarkStart w:id="0" w:name="OLE_LINK3"/>
            <w:r w:rsidRPr="004D36C4">
              <w:rPr>
                <w:rFonts w:ascii="Book Antiqua" w:eastAsia="MS Mincho" w:hAnsi="Book Antiqua" w:cs="Book Antiqua"/>
                <w:b/>
                <w:bCs/>
                <w:sz w:val="32"/>
                <w:szCs w:val="32"/>
                <w:lang w:val="en-US"/>
              </w:rPr>
              <w:t>Republika e Kosovës</w:t>
            </w:r>
          </w:p>
          <w:p w:rsidR="00B35F11" w:rsidRPr="004D36C4" w:rsidRDefault="00B35F11" w:rsidP="00F77B28">
            <w:pPr>
              <w:jc w:val="center"/>
              <w:rPr>
                <w:rFonts w:ascii="Book Antiqua" w:eastAsia="MS Mincho" w:hAnsi="Book Antiqua" w:cs="Book Antiqua"/>
                <w:b/>
                <w:bCs/>
                <w:sz w:val="26"/>
                <w:szCs w:val="26"/>
                <w:lang w:val="en-US"/>
              </w:rPr>
            </w:pPr>
            <w:r w:rsidRPr="004D36C4">
              <w:rPr>
                <w:rFonts w:ascii="Book Antiqua" w:eastAsia="Batang" w:hAnsi="Book Antiqua" w:cs="Book Antiqua"/>
                <w:b/>
                <w:bCs/>
                <w:sz w:val="26"/>
                <w:szCs w:val="26"/>
                <w:lang w:val="en-US"/>
              </w:rPr>
              <w:t>Republika Kosova-</w:t>
            </w:r>
            <w:r w:rsidRPr="004D36C4">
              <w:rPr>
                <w:rFonts w:ascii="Book Antiqua" w:eastAsia="MS Mincho" w:hAnsi="Book Antiqua" w:cs="Book Antiqua"/>
                <w:b/>
                <w:bCs/>
                <w:sz w:val="26"/>
                <w:szCs w:val="26"/>
                <w:lang w:val="en-US"/>
              </w:rPr>
              <w:t>Republic of Kosovo</w:t>
            </w:r>
          </w:p>
          <w:p w:rsidR="00B35F11" w:rsidRPr="004D36C4" w:rsidRDefault="00B35F11" w:rsidP="00F77B28">
            <w:pPr>
              <w:jc w:val="center"/>
              <w:rPr>
                <w:rFonts w:ascii="Book Antiqua" w:eastAsia="MS Mincho" w:hAnsi="Book Antiqua" w:cs="Book Antiqua"/>
                <w:b/>
                <w:bCs/>
                <w:i/>
                <w:iCs/>
                <w:lang w:val="en-US"/>
              </w:rPr>
            </w:pPr>
            <w:r w:rsidRPr="004D36C4">
              <w:rPr>
                <w:rFonts w:ascii="Book Antiqua" w:eastAsia="MS Mincho" w:hAnsi="Book Antiqua" w:cs="Book Antiqua"/>
                <w:b/>
                <w:bCs/>
                <w:i/>
                <w:iCs/>
                <w:lang w:val="en-US"/>
              </w:rPr>
              <w:t xml:space="preserve">Qeveria –Vlada-Government </w:t>
            </w:r>
            <w:bookmarkEnd w:id="0"/>
          </w:p>
          <w:p w:rsidR="00B35F11" w:rsidRPr="004D36C4" w:rsidRDefault="00B35F11" w:rsidP="00F77B28">
            <w:pPr>
              <w:rPr>
                <w:rFonts w:ascii="Book Antiqua" w:eastAsia="MS Mincho" w:hAnsi="Book Antiqua" w:cs="Book Antiqua"/>
                <w:sz w:val="18"/>
                <w:szCs w:val="18"/>
                <w:lang w:val="en-US"/>
              </w:rPr>
            </w:pPr>
          </w:p>
          <w:p w:rsidR="00D76ED9" w:rsidRPr="004D36C4" w:rsidRDefault="00464695" w:rsidP="00F77B28">
            <w:pPr>
              <w:jc w:val="center"/>
              <w:rPr>
                <w:rFonts w:ascii="Book Antiqua" w:eastAsia="MS Mincho" w:hAnsi="Book Antiqua" w:cs="Book Antiqua"/>
                <w:i/>
                <w:iCs/>
                <w:lang w:val="en-US"/>
              </w:rPr>
            </w:pPr>
            <w:r w:rsidRPr="004D36C4">
              <w:rPr>
                <w:rFonts w:ascii="Book Antiqua" w:eastAsia="MS Mincho" w:hAnsi="Book Antiqua" w:cs="Book Antiqua"/>
                <w:i/>
                <w:iCs/>
                <w:lang w:val="en-US"/>
              </w:rPr>
              <w:t>Ministria e Arsimit</w:t>
            </w:r>
            <w:r w:rsidR="00490BFF" w:rsidRPr="004D36C4">
              <w:rPr>
                <w:rFonts w:ascii="Book Antiqua" w:eastAsia="MS Mincho" w:hAnsi="Book Antiqua" w:cs="Book Antiqua"/>
                <w:i/>
                <w:iCs/>
                <w:lang w:val="en-US"/>
              </w:rPr>
              <w:t>,</w:t>
            </w:r>
            <w:r w:rsidR="00E47E48" w:rsidRPr="004D36C4">
              <w:rPr>
                <w:rFonts w:ascii="Book Antiqua" w:eastAsia="MS Mincho" w:hAnsi="Book Antiqua" w:cs="Book Antiqua"/>
                <w:i/>
                <w:iCs/>
                <w:lang w:val="en-US"/>
              </w:rPr>
              <w:t xml:space="preserve"> </w:t>
            </w:r>
            <w:r w:rsidR="00D76ED9" w:rsidRPr="004D36C4">
              <w:rPr>
                <w:rFonts w:ascii="Book Antiqua" w:eastAsia="MS Mincho" w:hAnsi="Book Antiqua" w:cs="Book Antiqua"/>
                <w:i/>
                <w:iCs/>
                <w:lang w:val="en-US"/>
              </w:rPr>
              <w:t>Shkencës</w:t>
            </w:r>
            <w:r w:rsidR="00490BFF" w:rsidRPr="004D36C4">
              <w:rPr>
                <w:rFonts w:ascii="Book Antiqua" w:eastAsia="MS Mincho" w:hAnsi="Book Antiqua" w:cs="Book Antiqua"/>
                <w:i/>
                <w:iCs/>
                <w:lang w:val="en-US"/>
              </w:rPr>
              <w:t>,</w:t>
            </w:r>
            <w:r w:rsidR="00D76ED9" w:rsidRPr="004D36C4">
              <w:rPr>
                <w:rFonts w:ascii="Book Antiqua" w:eastAsia="MS Mincho" w:hAnsi="Book Antiqua" w:cs="Book Antiqua"/>
                <w:i/>
                <w:iCs/>
                <w:lang w:val="en-US"/>
              </w:rPr>
              <w:t xml:space="preserve"> Teknologjisë</w:t>
            </w:r>
            <w:r w:rsidR="00490BFF" w:rsidRPr="004D36C4">
              <w:rPr>
                <w:rFonts w:ascii="Book Antiqua" w:eastAsia="MS Mincho" w:hAnsi="Book Antiqua" w:cs="Book Antiqua"/>
                <w:i/>
                <w:iCs/>
                <w:lang w:val="en-US"/>
              </w:rPr>
              <w:t xml:space="preserve"> dhe Inovacionit</w:t>
            </w:r>
            <w:r w:rsidR="00E47E48" w:rsidRPr="004D36C4">
              <w:rPr>
                <w:rFonts w:ascii="Book Antiqua" w:eastAsia="MS Mincho" w:hAnsi="Book Antiqua" w:cs="Book Antiqua"/>
                <w:i/>
                <w:iCs/>
                <w:lang w:val="en-US"/>
              </w:rPr>
              <w:t>/</w:t>
            </w:r>
            <w:r w:rsidR="00D76ED9" w:rsidRPr="004D36C4">
              <w:rPr>
                <w:rFonts w:ascii="Book Antiqua" w:eastAsia="MS Mincho" w:hAnsi="Book Antiqua" w:cs="Book Antiqua"/>
                <w:i/>
                <w:iCs/>
                <w:lang w:val="en-US"/>
              </w:rPr>
              <w:t xml:space="preserve"> </w:t>
            </w:r>
            <w:r w:rsidR="00E47E48" w:rsidRPr="004D36C4">
              <w:rPr>
                <w:rFonts w:ascii="Book Antiqua" w:eastAsia="MS Mincho" w:hAnsi="Book Antiqua" w:cs="Book Antiqua"/>
                <w:i/>
                <w:iCs/>
                <w:lang w:val="en-US"/>
              </w:rPr>
              <w:t>Ministarstvo za Obrazovanje, Nauku</w:t>
            </w:r>
            <w:r w:rsidR="00895C6C" w:rsidRPr="004D36C4">
              <w:rPr>
                <w:rFonts w:ascii="Book Antiqua" w:eastAsia="MS Mincho" w:hAnsi="Book Antiqua" w:cs="Book Antiqua"/>
                <w:i/>
                <w:iCs/>
                <w:lang w:val="en-US"/>
              </w:rPr>
              <w:t>,</w:t>
            </w:r>
            <w:r w:rsidR="00E47E48" w:rsidRPr="004D36C4">
              <w:rPr>
                <w:rFonts w:ascii="Book Antiqua" w:eastAsia="MS Mincho" w:hAnsi="Book Antiqua" w:cs="Book Antiqua"/>
                <w:i/>
                <w:iCs/>
                <w:lang w:val="en-US"/>
              </w:rPr>
              <w:t xml:space="preserve"> Tehnologiju</w:t>
            </w:r>
            <w:r w:rsidR="00490BFF" w:rsidRPr="004D36C4">
              <w:rPr>
                <w:rFonts w:ascii="Book Antiqua" w:eastAsia="MS Mincho" w:hAnsi="Book Antiqua" w:cs="Book Antiqua"/>
                <w:i/>
                <w:iCs/>
                <w:lang w:val="en-US"/>
              </w:rPr>
              <w:t xml:space="preserve"> </w:t>
            </w:r>
            <w:r w:rsidR="00895C6C" w:rsidRPr="004D36C4">
              <w:rPr>
                <w:rFonts w:ascii="Book Antiqua" w:eastAsia="MS Mincho" w:hAnsi="Book Antiqua" w:cs="Book Antiqua"/>
                <w:i/>
                <w:iCs/>
                <w:lang w:val="en-US"/>
              </w:rPr>
              <w:t>i</w:t>
            </w:r>
            <w:r w:rsidR="00490BFF" w:rsidRPr="004D36C4">
              <w:rPr>
                <w:rFonts w:ascii="Book Antiqua" w:eastAsia="MS Mincho" w:hAnsi="Book Antiqua" w:cs="Book Antiqua"/>
                <w:i/>
                <w:iCs/>
                <w:lang w:val="en-US"/>
              </w:rPr>
              <w:t xml:space="preserve"> Inovacije</w:t>
            </w:r>
            <w:r w:rsidR="009666B0" w:rsidRPr="004D36C4">
              <w:rPr>
                <w:rFonts w:ascii="Book Antiqua" w:eastAsia="MS Mincho" w:hAnsi="Book Antiqua" w:cs="Book Antiqua"/>
                <w:i/>
                <w:iCs/>
                <w:lang w:val="en-US"/>
              </w:rPr>
              <w:t>/ Ministry of Education, Science</w:t>
            </w:r>
            <w:r w:rsidR="00490BFF" w:rsidRPr="004D36C4">
              <w:rPr>
                <w:rFonts w:ascii="Book Antiqua" w:eastAsia="MS Mincho" w:hAnsi="Book Antiqua" w:cs="Book Antiqua"/>
                <w:i/>
                <w:iCs/>
                <w:lang w:val="en-US"/>
              </w:rPr>
              <w:t xml:space="preserve">, </w:t>
            </w:r>
            <w:r w:rsidR="009666B0" w:rsidRPr="004D36C4">
              <w:rPr>
                <w:rFonts w:ascii="Book Antiqua" w:eastAsia="MS Mincho" w:hAnsi="Book Antiqua" w:cs="Book Antiqua"/>
                <w:i/>
                <w:iCs/>
                <w:lang w:val="en-US"/>
              </w:rPr>
              <w:t>Technology</w:t>
            </w:r>
            <w:r w:rsidR="00490BFF" w:rsidRPr="004D36C4">
              <w:rPr>
                <w:rFonts w:ascii="Book Antiqua" w:eastAsia="MS Mincho" w:hAnsi="Book Antiqua" w:cs="Book Antiqua"/>
                <w:i/>
                <w:iCs/>
                <w:lang w:val="en-US"/>
              </w:rPr>
              <w:t xml:space="preserve"> and Innovation</w:t>
            </w:r>
          </w:p>
          <w:p w:rsidR="000F6EC2" w:rsidRPr="004D36C4" w:rsidRDefault="000F6EC2" w:rsidP="00F77B28">
            <w:pPr>
              <w:pStyle w:val="Title"/>
              <w:rPr>
                <w:rFonts w:ascii="Book Antiqua" w:eastAsia="MS Mincho" w:hAnsi="Book Antiqua" w:cs="Book Antiqua"/>
                <w:kern w:val="0"/>
                <w:sz w:val="18"/>
                <w:szCs w:val="18"/>
                <w:lang w:val="en-US" w:eastAsia="en-US"/>
              </w:rPr>
            </w:pPr>
          </w:p>
        </w:tc>
      </w:tr>
      <w:tr w:rsidR="000F6EC2" w:rsidRPr="004D36C4" w:rsidTr="00F77B28">
        <w:tc>
          <w:tcPr>
            <w:tcW w:w="9648" w:type="dxa"/>
            <w:vAlign w:val="center"/>
          </w:tcPr>
          <w:p w:rsidR="005179C9" w:rsidRPr="004D36C4" w:rsidRDefault="005179C9" w:rsidP="00F77B28">
            <w:pPr>
              <w:jc w:val="center"/>
              <w:rPr>
                <w:rFonts w:ascii="Book Antiqua" w:eastAsia="MS Mincho" w:hAnsi="Book Antiqua" w:cs="Book Antiqua"/>
                <w:sz w:val="20"/>
                <w:szCs w:val="20"/>
                <w:lang w:val="en-US" w:eastAsia="en-US"/>
              </w:rPr>
            </w:pPr>
          </w:p>
        </w:tc>
      </w:tr>
    </w:tbl>
    <w:p w:rsidR="00F77B28" w:rsidRPr="004D36C4" w:rsidRDefault="00F77B28" w:rsidP="00711C17">
      <w:pPr>
        <w:pStyle w:val="BodyText2"/>
        <w:rPr>
          <w:lang w:val="en-US"/>
        </w:rPr>
      </w:pPr>
    </w:p>
    <w:p w:rsidR="00E56810" w:rsidRPr="004D36C4" w:rsidRDefault="00C76DA5" w:rsidP="00E56810">
      <w:pPr>
        <w:pStyle w:val="ListParagraph"/>
        <w:tabs>
          <w:tab w:val="left" w:pos="720"/>
          <w:tab w:val="left" w:pos="1440"/>
          <w:tab w:val="left" w:pos="2160"/>
          <w:tab w:val="left" w:pos="2880"/>
          <w:tab w:val="left" w:pos="3600"/>
          <w:tab w:val="left" w:pos="4320"/>
          <w:tab w:val="left" w:pos="5040"/>
          <w:tab w:val="left" w:pos="6450"/>
        </w:tabs>
        <w:spacing w:after="0" w:line="240" w:lineRule="auto"/>
        <w:ind w:left="0"/>
        <w:jc w:val="both"/>
        <w:rPr>
          <w:rFonts w:ascii="Times New Roman" w:hAnsi="Times New Roman"/>
          <w:sz w:val="24"/>
          <w:szCs w:val="24"/>
          <w:lang w:eastAsia="ja-JP"/>
        </w:rPr>
      </w:pPr>
      <w:r w:rsidRPr="004D36C4">
        <w:rPr>
          <w:rFonts w:ascii="Times New Roman" w:hAnsi="Times New Roman"/>
          <w:sz w:val="24"/>
          <w:szCs w:val="24"/>
          <w:lang w:eastAsia="ja-JP"/>
        </w:rPr>
        <w:t>Ministry of Education, Science, Technology and Innovation based on Administrative Instruction no. 14/2017 on the allocation of scholarships, Decision no. 41 / 01B, dated 22.05.2020 and taking into account the circumstances caused by the COVID-19 pandemic, announces:</w:t>
      </w:r>
      <w:r w:rsidR="00E56810" w:rsidRPr="004D36C4">
        <w:rPr>
          <w:rFonts w:ascii="Times New Roman" w:hAnsi="Times New Roman"/>
          <w:sz w:val="24"/>
          <w:szCs w:val="24"/>
          <w:lang w:eastAsia="ja-JP"/>
        </w:rPr>
        <w:t xml:space="preserve">  </w:t>
      </w:r>
    </w:p>
    <w:p w:rsidR="00E56810" w:rsidRPr="004D36C4" w:rsidRDefault="00E56810" w:rsidP="00E56810">
      <w:pPr>
        <w:pStyle w:val="BodyText2"/>
        <w:rPr>
          <w:lang w:val="en-US"/>
        </w:rPr>
      </w:pPr>
    </w:p>
    <w:p w:rsidR="00C056EA" w:rsidRPr="004D36C4" w:rsidRDefault="00C76DA5" w:rsidP="00ED0711">
      <w:pPr>
        <w:pStyle w:val="BodyText2"/>
        <w:jc w:val="center"/>
        <w:rPr>
          <w:lang w:val="en-US"/>
        </w:rPr>
      </w:pPr>
      <w:r w:rsidRPr="004D36C4">
        <w:rPr>
          <w:lang w:val="en-US"/>
        </w:rPr>
        <w:t>COMPETITION</w:t>
      </w:r>
      <w:r w:rsidR="00877205" w:rsidRPr="004D36C4">
        <w:rPr>
          <w:lang w:val="en-US"/>
        </w:rPr>
        <w:t xml:space="preserve"> </w:t>
      </w:r>
    </w:p>
    <w:p w:rsidR="00C43F35" w:rsidRPr="004D36C4" w:rsidRDefault="00C43F35" w:rsidP="00ED0711">
      <w:pPr>
        <w:pStyle w:val="BodyText2"/>
        <w:jc w:val="center"/>
        <w:rPr>
          <w:lang w:val="en-US"/>
        </w:rPr>
      </w:pPr>
    </w:p>
    <w:p w:rsidR="00711C17" w:rsidRPr="004D36C4" w:rsidRDefault="00C76DA5" w:rsidP="00C76DA5">
      <w:pPr>
        <w:pStyle w:val="BodyText2"/>
        <w:jc w:val="center"/>
        <w:rPr>
          <w:lang w:val="en-US"/>
        </w:rPr>
      </w:pPr>
      <w:r w:rsidRPr="004D36C4">
        <w:rPr>
          <w:lang w:val="en-US"/>
        </w:rPr>
        <w:t>For allocation of scholarships for elite students of the public universities for levels: Bachelor and Master for academic year 2019-2020</w:t>
      </w:r>
    </w:p>
    <w:p w:rsidR="00C76DA5" w:rsidRPr="004D36C4" w:rsidRDefault="00C76DA5" w:rsidP="00C76DA5">
      <w:pPr>
        <w:pStyle w:val="BodyText2"/>
        <w:jc w:val="center"/>
        <w:rPr>
          <w:lang w:val="en-US"/>
        </w:rPr>
      </w:pPr>
    </w:p>
    <w:p w:rsidR="00711C17" w:rsidRPr="004D36C4" w:rsidRDefault="00C76DA5" w:rsidP="0062345D">
      <w:pPr>
        <w:pStyle w:val="BodyText2"/>
        <w:jc w:val="both"/>
        <w:rPr>
          <w:b/>
          <w:u w:val="single"/>
          <w:lang w:val="en-US"/>
        </w:rPr>
      </w:pPr>
      <w:r w:rsidRPr="004D36C4">
        <w:rPr>
          <w:b/>
          <w:u w:val="single"/>
          <w:lang w:val="en-US"/>
        </w:rPr>
        <w:t>Terms and conditions</w:t>
      </w:r>
      <w:r w:rsidR="00443E83" w:rsidRPr="004D36C4">
        <w:rPr>
          <w:b/>
          <w:u w:val="single"/>
          <w:lang w:val="en-US"/>
        </w:rPr>
        <w:t>:</w:t>
      </w:r>
      <w:r w:rsidR="00711C17" w:rsidRPr="004D36C4">
        <w:rPr>
          <w:b/>
          <w:u w:val="single"/>
          <w:lang w:val="en-US"/>
        </w:rPr>
        <w:t xml:space="preserve"> </w:t>
      </w:r>
    </w:p>
    <w:p w:rsidR="00B944B9" w:rsidRPr="004D36C4" w:rsidRDefault="00B944B9" w:rsidP="0062345D">
      <w:pPr>
        <w:pStyle w:val="BodyText2"/>
        <w:jc w:val="both"/>
        <w:rPr>
          <w:lang w:val="en-US"/>
        </w:rPr>
      </w:pPr>
    </w:p>
    <w:p w:rsidR="00711C17" w:rsidRPr="004D36C4" w:rsidRDefault="001A31B7" w:rsidP="001A31B7">
      <w:pPr>
        <w:pStyle w:val="ListParagraph"/>
        <w:numPr>
          <w:ilvl w:val="0"/>
          <w:numId w:val="6"/>
        </w:numPr>
        <w:spacing w:line="240" w:lineRule="auto"/>
        <w:jc w:val="both"/>
        <w:rPr>
          <w:rFonts w:ascii="Times New Roman" w:hAnsi="Times New Roman" w:cs="Times New Roman"/>
          <w:sz w:val="24"/>
          <w:szCs w:val="24"/>
        </w:rPr>
      </w:pPr>
      <w:r w:rsidRPr="004D36C4">
        <w:rPr>
          <w:rFonts w:ascii="Times New Roman" w:hAnsi="Times New Roman" w:cs="Times New Roman"/>
          <w:sz w:val="24"/>
          <w:szCs w:val="24"/>
        </w:rPr>
        <w:t>To gain the MEST</w:t>
      </w:r>
      <w:r w:rsidR="004D36C4" w:rsidRPr="004D36C4">
        <w:rPr>
          <w:rFonts w:ascii="Times New Roman" w:hAnsi="Times New Roman" w:cs="Times New Roman"/>
          <w:sz w:val="24"/>
          <w:szCs w:val="24"/>
        </w:rPr>
        <w:t>I</w:t>
      </w:r>
      <w:r w:rsidRPr="004D36C4">
        <w:rPr>
          <w:rFonts w:ascii="Times New Roman" w:hAnsi="Times New Roman" w:cs="Times New Roman"/>
          <w:sz w:val="24"/>
          <w:szCs w:val="24"/>
        </w:rPr>
        <w:t xml:space="preserve"> scholarship, candidates must meet these basic conditions and criteria.</w:t>
      </w:r>
      <w:r w:rsidR="00711C17" w:rsidRPr="004D36C4">
        <w:rPr>
          <w:rFonts w:ascii="Times New Roman" w:hAnsi="Times New Roman" w:cs="Times New Roman"/>
          <w:sz w:val="24"/>
          <w:szCs w:val="24"/>
        </w:rPr>
        <w:t>:</w:t>
      </w:r>
    </w:p>
    <w:p w:rsidR="00711C17" w:rsidRPr="004D36C4" w:rsidRDefault="001A31B7" w:rsidP="0062345D">
      <w:pPr>
        <w:pStyle w:val="ListParagraph"/>
        <w:numPr>
          <w:ilvl w:val="1"/>
          <w:numId w:val="6"/>
        </w:numPr>
        <w:spacing w:line="240" w:lineRule="auto"/>
        <w:jc w:val="both"/>
        <w:rPr>
          <w:rFonts w:ascii="Times New Roman" w:hAnsi="Times New Roman" w:cs="Times New Roman"/>
          <w:sz w:val="24"/>
          <w:szCs w:val="24"/>
        </w:rPr>
      </w:pPr>
      <w:r w:rsidRPr="004D36C4">
        <w:rPr>
          <w:rFonts w:ascii="Times New Roman" w:hAnsi="Times New Roman" w:cs="Times New Roman"/>
          <w:sz w:val="24"/>
          <w:szCs w:val="24"/>
        </w:rPr>
        <w:t>Must be citizen of the Republic of  Kosova</w:t>
      </w:r>
      <w:r w:rsidR="00CD7109" w:rsidRPr="004D36C4">
        <w:rPr>
          <w:rFonts w:ascii="Times New Roman" w:hAnsi="Times New Roman" w:cs="Times New Roman"/>
          <w:sz w:val="24"/>
          <w:szCs w:val="24"/>
        </w:rPr>
        <w:t>;</w:t>
      </w:r>
    </w:p>
    <w:p w:rsidR="00B9371C" w:rsidRPr="004D36C4" w:rsidRDefault="001A31B7" w:rsidP="0062345D">
      <w:pPr>
        <w:pStyle w:val="ListParagraph"/>
        <w:numPr>
          <w:ilvl w:val="1"/>
          <w:numId w:val="6"/>
        </w:numPr>
        <w:spacing w:line="240" w:lineRule="auto"/>
        <w:jc w:val="both"/>
        <w:rPr>
          <w:rFonts w:ascii="Times New Roman" w:hAnsi="Times New Roman" w:cs="Times New Roman"/>
          <w:sz w:val="24"/>
          <w:szCs w:val="24"/>
        </w:rPr>
      </w:pPr>
      <w:r w:rsidRPr="004D36C4">
        <w:rPr>
          <w:rFonts w:ascii="Times New Roman" w:hAnsi="Times New Roman" w:cs="Times New Roman"/>
          <w:sz w:val="24"/>
          <w:szCs w:val="24"/>
        </w:rPr>
        <w:t>Must have completed first year of BA studies and first year for MA studies</w:t>
      </w:r>
      <w:r w:rsidR="00CD7109" w:rsidRPr="004D36C4">
        <w:rPr>
          <w:rFonts w:ascii="Times New Roman" w:hAnsi="Times New Roman" w:cs="Times New Roman"/>
          <w:sz w:val="24"/>
          <w:szCs w:val="24"/>
        </w:rPr>
        <w:t>;</w:t>
      </w:r>
    </w:p>
    <w:p w:rsidR="001A31B7" w:rsidRPr="004D36C4" w:rsidRDefault="001A31B7" w:rsidP="00B176EF">
      <w:pPr>
        <w:pStyle w:val="ListParagraph"/>
        <w:numPr>
          <w:ilvl w:val="1"/>
          <w:numId w:val="6"/>
        </w:numPr>
        <w:spacing w:line="240" w:lineRule="auto"/>
        <w:jc w:val="both"/>
        <w:rPr>
          <w:rFonts w:ascii="Times New Roman" w:hAnsi="Times New Roman" w:cs="Times New Roman"/>
          <w:sz w:val="24"/>
          <w:szCs w:val="24"/>
        </w:rPr>
      </w:pPr>
      <w:r w:rsidRPr="004D36C4">
        <w:rPr>
          <w:rFonts w:ascii="Times New Roman" w:hAnsi="Times New Roman" w:cs="Times New Roman"/>
          <w:sz w:val="24"/>
          <w:szCs w:val="24"/>
        </w:rPr>
        <w:t>Must have completed previous academic years, without repeatition of the year</w:t>
      </w:r>
    </w:p>
    <w:p w:rsidR="008D350F" w:rsidRPr="004D36C4" w:rsidRDefault="001A31B7" w:rsidP="001A31B7">
      <w:pPr>
        <w:pStyle w:val="ListParagraph"/>
        <w:numPr>
          <w:ilvl w:val="1"/>
          <w:numId w:val="6"/>
        </w:numPr>
        <w:spacing w:line="240" w:lineRule="auto"/>
        <w:jc w:val="both"/>
        <w:rPr>
          <w:color w:val="000000"/>
          <w:sz w:val="24"/>
          <w:szCs w:val="24"/>
        </w:rPr>
      </w:pPr>
      <w:r w:rsidRPr="004D36C4">
        <w:rPr>
          <w:rFonts w:ascii="Times New Roman" w:hAnsi="Times New Roman" w:cs="Times New Roman"/>
          <w:color w:val="000000"/>
          <w:sz w:val="24"/>
          <w:szCs w:val="24"/>
        </w:rPr>
        <w:t>Right to apply have students of all study fields</w:t>
      </w:r>
      <w:r w:rsidR="00CF246C" w:rsidRPr="004D36C4">
        <w:rPr>
          <w:rFonts w:ascii="Times New Roman" w:hAnsi="Times New Roman" w:cs="Times New Roman"/>
          <w:color w:val="000000"/>
          <w:sz w:val="24"/>
          <w:szCs w:val="24"/>
        </w:rPr>
        <w:t>;</w:t>
      </w:r>
      <w:r w:rsidR="001026E9" w:rsidRPr="004D36C4">
        <w:rPr>
          <w:rFonts w:ascii="Times New Roman" w:hAnsi="Times New Roman" w:cs="Times New Roman"/>
          <w:color w:val="000000"/>
          <w:sz w:val="24"/>
          <w:szCs w:val="24"/>
        </w:rPr>
        <w:t xml:space="preserve"> </w:t>
      </w:r>
    </w:p>
    <w:p w:rsidR="0060208B" w:rsidRPr="004D36C4" w:rsidRDefault="001A31B7" w:rsidP="001A31B7">
      <w:pPr>
        <w:pStyle w:val="ListParagraph"/>
        <w:numPr>
          <w:ilvl w:val="1"/>
          <w:numId w:val="6"/>
        </w:numPr>
        <w:spacing w:line="240" w:lineRule="auto"/>
        <w:jc w:val="both"/>
        <w:rPr>
          <w:rFonts w:ascii="Times New Roman" w:hAnsi="Times New Roman" w:cs="Times New Roman"/>
          <w:color w:val="000000"/>
          <w:sz w:val="24"/>
          <w:szCs w:val="24"/>
        </w:rPr>
      </w:pPr>
      <w:r w:rsidRPr="004D36C4">
        <w:rPr>
          <w:rFonts w:ascii="Times New Roman" w:hAnsi="Times New Roman" w:cs="Times New Roman"/>
          <w:color w:val="000000"/>
          <w:sz w:val="24"/>
          <w:szCs w:val="24"/>
        </w:rPr>
        <w:t>The right to apply have students who have the average grade of studies of at least 9.0 achieved in the September's exam period for 2019</w:t>
      </w:r>
      <w:r w:rsidR="00E433EF" w:rsidRPr="004D36C4">
        <w:rPr>
          <w:rFonts w:ascii="Times New Roman" w:hAnsi="Times New Roman" w:cs="Times New Roman"/>
          <w:color w:val="000000"/>
          <w:sz w:val="24"/>
          <w:szCs w:val="24"/>
        </w:rPr>
        <w:t>.</w:t>
      </w:r>
    </w:p>
    <w:p w:rsidR="00B9371C" w:rsidRPr="004D36C4" w:rsidRDefault="004D36C4" w:rsidP="0062345D">
      <w:pPr>
        <w:jc w:val="both"/>
        <w:rPr>
          <w:b/>
          <w:u w:val="single"/>
          <w:lang w:val="en-US"/>
        </w:rPr>
      </w:pPr>
      <w:r w:rsidRPr="004D36C4">
        <w:rPr>
          <w:b/>
          <w:u w:val="single"/>
          <w:lang w:val="en-US"/>
        </w:rPr>
        <w:t>How to apply</w:t>
      </w:r>
      <w:r w:rsidR="00E433EF" w:rsidRPr="004D36C4">
        <w:rPr>
          <w:b/>
          <w:u w:val="single"/>
          <w:lang w:val="en-US"/>
        </w:rPr>
        <w:t>:</w:t>
      </w:r>
    </w:p>
    <w:p w:rsidR="00E433EF" w:rsidRPr="004D36C4" w:rsidRDefault="00E433EF" w:rsidP="0062345D">
      <w:pPr>
        <w:jc w:val="both"/>
        <w:rPr>
          <w:b/>
          <w:u w:val="single"/>
          <w:lang w:val="en-US"/>
        </w:rPr>
      </w:pPr>
    </w:p>
    <w:p w:rsidR="008A2D64" w:rsidRPr="004D36C4" w:rsidRDefault="004D36C4" w:rsidP="008A2D64">
      <w:pPr>
        <w:pStyle w:val="ListParagraph"/>
        <w:ind w:left="0"/>
        <w:jc w:val="both"/>
        <w:rPr>
          <w:rFonts w:ascii="Times New Roman" w:hAnsi="Times New Roman" w:cs="Times New Roman"/>
          <w:sz w:val="24"/>
          <w:szCs w:val="24"/>
        </w:rPr>
      </w:pPr>
      <w:r w:rsidRPr="004D36C4">
        <w:rPr>
          <w:rFonts w:ascii="Times New Roman" w:hAnsi="Times New Roman" w:cs="Times New Roman"/>
          <w:sz w:val="24"/>
          <w:szCs w:val="24"/>
          <w:lang w:eastAsia="ja-JP"/>
        </w:rPr>
        <w:t>Taking into account the circumstances caused by the COVID-19 pandemic, MESTI decides that the application for this year will be made through the Electronic System for Student Management of the Public Universities.</w:t>
      </w:r>
      <w:r w:rsidRPr="004D36C4">
        <w:t xml:space="preserve"> </w:t>
      </w:r>
      <w:r w:rsidRPr="004D36C4">
        <w:rPr>
          <w:rFonts w:ascii="Times New Roman" w:hAnsi="Times New Roman" w:cs="Times New Roman"/>
          <w:sz w:val="24"/>
          <w:szCs w:val="24"/>
          <w:lang w:eastAsia="ja-JP"/>
        </w:rPr>
        <w:t>Students must apply at the institutions where they study. Public Universities create the necessary conditions to enable the application of students in these platforms according to the conditions of this competition and launch the competition within their platforms.</w:t>
      </w:r>
    </w:p>
    <w:p w:rsidR="00E433EF" w:rsidRPr="004D36C4" w:rsidRDefault="00E433EF" w:rsidP="00E433EF">
      <w:pPr>
        <w:rPr>
          <w:lang w:val="en-US"/>
        </w:rPr>
      </w:pPr>
    </w:p>
    <w:p w:rsidR="00E433EF" w:rsidRPr="004D36C4" w:rsidRDefault="00E433EF" w:rsidP="00E433EF">
      <w:pPr>
        <w:pStyle w:val="ListParagraph"/>
        <w:tabs>
          <w:tab w:val="left" w:pos="720"/>
          <w:tab w:val="left" w:pos="1440"/>
          <w:tab w:val="left" w:pos="2160"/>
          <w:tab w:val="left" w:pos="2880"/>
          <w:tab w:val="left" w:pos="3600"/>
          <w:tab w:val="left" w:pos="4320"/>
          <w:tab w:val="left" w:pos="5040"/>
          <w:tab w:val="left" w:pos="6450"/>
        </w:tabs>
        <w:spacing w:after="0" w:line="240" w:lineRule="auto"/>
        <w:ind w:left="0"/>
        <w:jc w:val="both"/>
        <w:rPr>
          <w:rFonts w:ascii="Times New Roman" w:hAnsi="Times New Roman"/>
          <w:sz w:val="24"/>
          <w:szCs w:val="24"/>
          <w:lang w:eastAsia="ja-JP"/>
        </w:rPr>
      </w:pPr>
      <w:r w:rsidRPr="004D36C4">
        <w:rPr>
          <w:rFonts w:ascii="Times New Roman" w:hAnsi="Times New Roman"/>
          <w:sz w:val="24"/>
          <w:szCs w:val="24"/>
          <w:lang w:eastAsia="ja-JP"/>
        </w:rPr>
        <w:t xml:space="preserve"> </w:t>
      </w:r>
    </w:p>
    <w:p w:rsidR="00E433EF" w:rsidRPr="004D36C4" w:rsidRDefault="00E433EF" w:rsidP="0062345D">
      <w:pPr>
        <w:jc w:val="both"/>
        <w:rPr>
          <w:b/>
          <w:u w:val="single"/>
          <w:lang w:val="en-US"/>
        </w:rPr>
      </w:pPr>
    </w:p>
    <w:p w:rsidR="00D45641" w:rsidRPr="004D36C4" w:rsidRDefault="00D45641" w:rsidP="0062345D">
      <w:pPr>
        <w:jc w:val="both"/>
        <w:rPr>
          <w:lang w:val="en-US" w:eastAsia="en-US"/>
        </w:rPr>
      </w:pPr>
    </w:p>
    <w:p w:rsidR="00501152" w:rsidRPr="004D36C4" w:rsidRDefault="00501152" w:rsidP="0062345D">
      <w:pPr>
        <w:jc w:val="both"/>
        <w:rPr>
          <w:lang w:val="en-US" w:eastAsia="en-US"/>
        </w:rPr>
      </w:pPr>
    </w:p>
    <w:p w:rsidR="00501152" w:rsidRPr="004D36C4" w:rsidRDefault="00501152" w:rsidP="0062345D">
      <w:pPr>
        <w:jc w:val="both"/>
        <w:rPr>
          <w:lang w:val="en-US" w:eastAsia="en-US"/>
        </w:rPr>
      </w:pPr>
    </w:p>
    <w:p w:rsidR="00F510E9" w:rsidRPr="004D36C4" w:rsidRDefault="00F510E9" w:rsidP="0062345D">
      <w:pPr>
        <w:jc w:val="both"/>
        <w:rPr>
          <w:lang w:val="en-US"/>
        </w:rPr>
      </w:pPr>
      <w:bookmarkStart w:id="1" w:name="_GoBack"/>
      <w:bookmarkEnd w:id="1"/>
    </w:p>
    <w:p w:rsidR="00CF246C" w:rsidRPr="004D36C4" w:rsidRDefault="004D36C4" w:rsidP="004D36C4">
      <w:pPr>
        <w:numPr>
          <w:ilvl w:val="0"/>
          <w:numId w:val="17"/>
        </w:numPr>
        <w:jc w:val="both"/>
        <w:rPr>
          <w:color w:val="000000"/>
          <w:lang w:val="en-US"/>
        </w:rPr>
      </w:pPr>
      <w:r w:rsidRPr="004D36C4">
        <w:rPr>
          <w:color w:val="000000"/>
          <w:lang w:val="en-US"/>
        </w:rPr>
        <w:t>The electronic application will be open from 08.06.2020 until 29.06.2020. The final list of students who meet the conditions and criteria to be beneficiaries of MESTI are submitted by Public Universities in MESTI</w:t>
      </w:r>
      <w:r w:rsidR="00CF246C" w:rsidRPr="004D36C4">
        <w:rPr>
          <w:color w:val="000000"/>
          <w:lang w:val="en-US"/>
        </w:rPr>
        <w:t xml:space="preserve">. </w:t>
      </w:r>
    </w:p>
    <w:p w:rsidR="00B020B9" w:rsidRPr="004D36C4" w:rsidRDefault="004D36C4" w:rsidP="004D36C4">
      <w:pPr>
        <w:pStyle w:val="ListParagraph"/>
        <w:numPr>
          <w:ilvl w:val="0"/>
          <w:numId w:val="17"/>
        </w:numPr>
        <w:jc w:val="both"/>
        <w:rPr>
          <w:rFonts w:ascii="Times New Roman" w:hAnsi="Times New Roman" w:cs="Times New Roman"/>
          <w:sz w:val="24"/>
          <w:szCs w:val="24"/>
        </w:rPr>
      </w:pPr>
      <w:r w:rsidRPr="004D36C4">
        <w:rPr>
          <w:rFonts w:ascii="Times New Roman" w:hAnsi="Times New Roman" w:cs="Times New Roman"/>
          <w:sz w:val="24"/>
          <w:szCs w:val="24"/>
        </w:rPr>
        <w:t>The list of beneficiary students will be made public on the MESTI website</w:t>
      </w:r>
      <w:r w:rsidR="008A2D64" w:rsidRPr="004D36C4">
        <w:rPr>
          <w:rFonts w:ascii="Times New Roman" w:hAnsi="Times New Roman" w:cs="Times New Roman"/>
          <w:sz w:val="24"/>
          <w:szCs w:val="24"/>
        </w:rPr>
        <w:t>.</w:t>
      </w:r>
    </w:p>
    <w:p w:rsidR="008A2D64" w:rsidRPr="004D36C4" w:rsidRDefault="004D36C4" w:rsidP="008A2D64">
      <w:pPr>
        <w:jc w:val="both"/>
        <w:rPr>
          <w:b/>
          <w:u w:val="single"/>
          <w:lang w:val="en-US"/>
        </w:rPr>
      </w:pPr>
      <w:r w:rsidRPr="004D36C4">
        <w:rPr>
          <w:b/>
          <w:u w:val="single"/>
          <w:lang w:val="en-US"/>
        </w:rPr>
        <w:t>Legal advice</w:t>
      </w:r>
      <w:r w:rsidR="008A2D64" w:rsidRPr="004D36C4">
        <w:rPr>
          <w:b/>
          <w:u w:val="single"/>
          <w:lang w:val="en-US"/>
        </w:rPr>
        <w:t>:</w:t>
      </w:r>
    </w:p>
    <w:p w:rsidR="008A2D64" w:rsidRPr="004D36C4" w:rsidRDefault="008A2D64" w:rsidP="008A2D64">
      <w:pPr>
        <w:jc w:val="both"/>
        <w:rPr>
          <w:lang w:val="en-US"/>
        </w:rPr>
      </w:pPr>
    </w:p>
    <w:p w:rsidR="00540D50" w:rsidRPr="004D36C4" w:rsidRDefault="004D36C4" w:rsidP="008A2D64">
      <w:pPr>
        <w:jc w:val="both"/>
        <w:rPr>
          <w:lang w:val="en-US"/>
        </w:rPr>
      </w:pPr>
      <w:r w:rsidRPr="004D36C4">
        <w:rPr>
          <w:lang w:val="en-US"/>
        </w:rPr>
        <w:t>Candidates who have applied to benefit the scholarship, have the right to appeal within 7 (seven) days, after the announcement of the results</w:t>
      </w:r>
      <w:r w:rsidR="002F0B4B" w:rsidRPr="004D36C4">
        <w:rPr>
          <w:lang w:val="en-US"/>
        </w:rPr>
        <w:t>.</w:t>
      </w:r>
      <w:r w:rsidR="00540D50" w:rsidRPr="004D36C4">
        <w:rPr>
          <w:lang w:val="en-US"/>
        </w:rPr>
        <w:t xml:space="preserve"> </w:t>
      </w:r>
      <w:r w:rsidRPr="004D36C4">
        <w:rPr>
          <w:lang w:val="en-US"/>
        </w:rPr>
        <w:t>Complaints are submitted to the MESTI archive, ground floor, office no. 4 and are reviewed by the Complaints and Appeals Commission of MESTI.</w:t>
      </w:r>
    </w:p>
    <w:p w:rsidR="00501152" w:rsidRPr="004D36C4" w:rsidRDefault="00501152" w:rsidP="00AB5FC3">
      <w:pPr>
        <w:ind w:left="360"/>
        <w:jc w:val="both"/>
        <w:rPr>
          <w:lang w:val="en-US"/>
        </w:rPr>
      </w:pPr>
    </w:p>
    <w:sectPr w:rsidR="00501152" w:rsidRPr="004D36C4" w:rsidSect="009D5962">
      <w:footerReference w:type="default" r:id="rId9"/>
      <w:pgSz w:w="12240" w:h="15840"/>
      <w:pgMar w:top="0" w:right="1260" w:bottom="0" w:left="1440" w:header="720" w:footer="4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6FED" w:rsidRDefault="00F86FED">
      <w:r>
        <w:separator/>
      </w:r>
    </w:p>
  </w:endnote>
  <w:endnote w:type="continuationSeparator" w:id="0">
    <w:p w:rsidR="00F86FED" w:rsidRDefault="00F8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E71EB" w:rsidRPr="00AD638E" w:rsidRDefault="006E71EB" w:rsidP="006E71EB">
    <w:pPr>
      <w:pStyle w:val="Footer"/>
      <w:ind w:right="360"/>
      <w:jc w:val="center"/>
      <w:rPr>
        <w:rFonts w:ascii="Book Antiqua" w:hAnsi="Book Antiqua" w:cs="Book Antiqua"/>
        <w:color w:val="808080"/>
        <w:sz w:val="16"/>
        <w:szCs w:val="16"/>
      </w:rPr>
    </w:pPr>
    <w:r>
      <w:rPr>
        <w:rFonts w:ascii="Book Antiqua" w:hAnsi="Book Antiqua" w:cs="Book Antiqua"/>
        <w:color w:val="808080"/>
        <w:sz w:val="16"/>
        <w:szCs w:val="16"/>
      </w:rPr>
      <w:t>__________________________________________________________________________________________________________________</w:t>
    </w:r>
  </w:p>
  <w:p w:rsidR="006E71EB" w:rsidRPr="00AD638E" w:rsidRDefault="006E71EB" w:rsidP="006E71EB">
    <w:pPr>
      <w:pStyle w:val="Footer"/>
      <w:ind w:right="360"/>
      <w:jc w:val="center"/>
      <w:rPr>
        <w:rFonts w:ascii="Book Antiqua" w:hAnsi="Book Antiqua" w:cs="Book Antiqua"/>
        <w:color w:val="808080"/>
        <w:sz w:val="16"/>
        <w:szCs w:val="16"/>
      </w:rPr>
    </w:pPr>
    <w:r w:rsidRPr="00AD638E">
      <w:rPr>
        <w:rFonts w:ascii="Book Antiqua" w:hAnsi="Book Antiqua" w:cs="Book Antiqua"/>
        <w:color w:val="808080"/>
        <w:sz w:val="16"/>
        <w:szCs w:val="16"/>
      </w:rPr>
      <w:t xml:space="preserve">Adresa: </w:t>
    </w:r>
    <w:r w:rsidR="005A61F8">
      <w:rPr>
        <w:rFonts w:ascii="Book Antiqua" w:hAnsi="Book Antiqua" w:cs="Book Antiqua"/>
        <w:color w:val="808080"/>
        <w:sz w:val="16"/>
        <w:szCs w:val="16"/>
      </w:rPr>
      <w:t xml:space="preserve">Agim Ramadani p.n. </w:t>
    </w:r>
    <w:r w:rsidRPr="00AD638E">
      <w:rPr>
        <w:rFonts w:ascii="Book Antiqua" w:hAnsi="Book Antiqua" w:cs="Book Antiqua"/>
        <w:color w:val="808080"/>
        <w:sz w:val="16"/>
        <w:szCs w:val="16"/>
      </w:rPr>
      <w:t>10.000 Prishtinë-Kosovë</w:t>
    </w:r>
  </w:p>
  <w:p w:rsidR="006E71EB" w:rsidRPr="00AD638E" w:rsidRDefault="006E71EB" w:rsidP="006E71EB">
    <w:pPr>
      <w:pStyle w:val="Footer"/>
      <w:rPr>
        <w:rFonts w:ascii="Book Antiqua" w:hAnsi="Book Antiqua" w:cs="Book Antiqua"/>
        <w:color w:val="808080"/>
        <w:sz w:val="16"/>
        <w:szCs w:val="16"/>
      </w:rPr>
    </w:pPr>
    <w:r>
      <w:rPr>
        <w:rFonts w:ascii="Book Antiqua" w:hAnsi="Book Antiqua" w:cs="Book Antiqua"/>
        <w:color w:val="808080"/>
        <w:sz w:val="16"/>
        <w:szCs w:val="16"/>
      </w:rPr>
      <w:t xml:space="preserve">                                                                                      </w:t>
    </w:r>
    <w:r w:rsidRPr="00AD638E">
      <w:rPr>
        <w:rFonts w:ascii="Book Antiqua" w:hAnsi="Book Antiqua" w:cs="Book Antiqua"/>
        <w:color w:val="808080"/>
        <w:sz w:val="16"/>
        <w:szCs w:val="16"/>
      </w:rPr>
      <w:t>,</w:t>
    </w:r>
  </w:p>
  <w:p w:rsidR="00FB3253" w:rsidRPr="00AD638E" w:rsidRDefault="00FB3253" w:rsidP="00124BB1">
    <w:pPr>
      <w:pStyle w:val="Footer"/>
      <w:ind w:right="360"/>
      <w:jc w:val="center"/>
      <w:rPr>
        <w:rFonts w:ascii="Book Antiqua" w:hAnsi="Book Antiqua" w:cs="Book Antiqua"/>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6FED" w:rsidRDefault="00F86FED">
      <w:r>
        <w:separator/>
      </w:r>
    </w:p>
  </w:footnote>
  <w:footnote w:type="continuationSeparator" w:id="0">
    <w:p w:rsidR="00F86FED" w:rsidRDefault="00F86F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E5CE7"/>
    <w:multiLevelType w:val="hybridMultilevel"/>
    <w:tmpl w:val="5904492A"/>
    <w:lvl w:ilvl="0" w:tplc="186065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F496D"/>
    <w:multiLevelType w:val="hybridMultilevel"/>
    <w:tmpl w:val="916A2394"/>
    <w:lvl w:ilvl="0" w:tplc="04070001">
      <w:start w:val="1"/>
      <w:numFmt w:val="bullet"/>
      <w:lvlText w:val=""/>
      <w:lvlJc w:val="left"/>
      <w:pPr>
        <w:ind w:left="2100" w:hanging="360"/>
      </w:pPr>
      <w:rPr>
        <w:rFonts w:ascii="Symbol" w:hAnsi="Symbol" w:hint="default"/>
      </w:rPr>
    </w:lvl>
    <w:lvl w:ilvl="1" w:tplc="04070003" w:tentative="1">
      <w:start w:val="1"/>
      <w:numFmt w:val="bullet"/>
      <w:lvlText w:val="o"/>
      <w:lvlJc w:val="left"/>
      <w:pPr>
        <w:ind w:left="2820" w:hanging="360"/>
      </w:pPr>
      <w:rPr>
        <w:rFonts w:ascii="Courier New" w:hAnsi="Courier New" w:cs="Courier New" w:hint="default"/>
      </w:rPr>
    </w:lvl>
    <w:lvl w:ilvl="2" w:tplc="04070005" w:tentative="1">
      <w:start w:val="1"/>
      <w:numFmt w:val="bullet"/>
      <w:lvlText w:val=""/>
      <w:lvlJc w:val="left"/>
      <w:pPr>
        <w:ind w:left="3540" w:hanging="360"/>
      </w:pPr>
      <w:rPr>
        <w:rFonts w:ascii="Wingdings" w:hAnsi="Wingdings" w:hint="default"/>
      </w:rPr>
    </w:lvl>
    <w:lvl w:ilvl="3" w:tplc="04070001" w:tentative="1">
      <w:start w:val="1"/>
      <w:numFmt w:val="bullet"/>
      <w:lvlText w:val=""/>
      <w:lvlJc w:val="left"/>
      <w:pPr>
        <w:ind w:left="4260" w:hanging="360"/>
      </w:pPr>
      <w:rPr>
        <w:rFonts w:ascii="Symbol" w:hAnsi="Symbol" w:hint="default"/>
      </w:rPr>
    </w:lvl>
    <w:lvl w:ilvl="4" w:tplc="04070003" w:tentative="1">
      <w:start w:val="1"/>
      <w:numFmt w:val="bullet"/>
      <w:lvlText w:val="o"/>
      <w:lvlJc w:val="left"/>
      <w:pPr>
        <w:ind w:left="4980" w:hanging="360"/>
      </w:pPr>
      <w:rPr>
        <w:rFonts w:ascii="Courier New" w:hAnsi="Courier New" w:cs="Courier New" w:hint="default"/>
      </w:rPr>
    </w:lvl>
    <w:lvl w:ilvl="5" w:tplc="04070005" w:tentative="1">
      <w:start w:val="1"/>
      <w:numFmt w:val="bullet"/>
      <w:lvlText w:val=""/>
      <w:lvlJc w:val="left"/>
      <w:pPr>
        <w:ind w:left="5700" w:hanging="360"/>
      </w:pPr>
      <w:rPr>
        <w:rFonts w:ascii="Wingdings" w:hAnsi="Wingdings" w:hint="default"/>
      </w:rPr>
    </w:lvl>
    <w:lvl w:ilvl="6" w:tplc="04070001" w:tentative="1">
      <w:start w:val="1"/>
      <w:numFmt w:val="bullet"/>
      <w:lvlText w:val=""/>
      <w:lvlJc w:val="left"/>
      <w:pPr>
        <w:ind w:left="6420" w:hanging="360"/>
      </w:pPr>
      <w:rPr>
        <w:rFonts w:ascii="Symbol" w:hAnsi="Symbol" w:hint="default"/>
      </w:rPr>
    </w:lvl>
    <w:lvl w:ilvl="7" w:tplc="04070003" w:tentative="1">
      <w:start w:val="1"/>
      <w:numFmt w:val="bullet"/>
      <w:lvlText w:val="o"/>
      <w:lvlJc w:val="left"/>
      <w:pPr>
        <w:ind w:left="7140" w:hanging="360"/>
      </w:pPr>
      <w:rPr>
        <w:rFonts w:ascii="Courier New" w:hAnsi="Courier New" w:cs="Courier New" w:hint="default"/>
      </w:rPr>
    </w:lvl>
    <w:lvl w:ilvl="8" w:tplc="04070005" w:tentative="1">
      <w:start w:val="1"/>
      <w:numFmt w:val="bullet"/>
      <w:lvlText w:val=""/>
      <w:lvlJc w:val="left"/>
      <w:pPr>
        <w:ind w:left="7860" w:hanging="360"/>
      </w:pPr>
      <w:rPr>
        <w:rFonts w:ascii="Wingdings" w:hAnsi="Wingdings" w:hint="default"/>
      </w:rPr>
    </w:lvl>
  </w:abstractNum>
  <w:abstractNum w:abstractNumId="2" w15:restartNumberingAfterBreak="0">
    <w:nsid w:val="0D7328E0"/>
    <w:multiLevelType w:val="hybridMultilevel"/>
    <w:tmpl w:val="4FECAA9E"/>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2C602E"/>
    <w:multiLevelType w:val="hybridMultilevel"/>
    <w:tmpl w:val="095A0A68"/>
    <w:lvl w:ilvl="0" w:tplc="EC8EB25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B02EC"/>
    <w:multiLevelType w:val="hybridMultilevel"/>
    <w:tmpl w:val="E0A2694E"/>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2B2849FC"/>
    <w:multiLevelType w:val="hybridMultilevel"/>
    <w:tmpl w:val="874001CC"/>
    <w:lvl w:ilvl="0" w:tplc="870686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368DB"/>
    <w:multiLevelType w:val="hybridMultilevel"/>
    <w:tmpl w:val="D71CC72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53E470D"/>
    <w:multiLevelType w:val="hybridMultilevel"/>
    <w:tmpl w:val="8236BF2E"/>
    <w:lvl w:ilvl="0" w:tplc="17FC5C3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E0327F"/>
    <w:multiLevelType w:val="multilevel"/>
    <w:tmpl w:val="D3E829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A275A28"/>
    <w:multiLevelType w:val="hybridMultilevel"/>
    <w:tmpl w:val="18FA9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430494"/>
    <w:multiLevelType w:val="hybridMultilevel"/>
    <w:tmpl w:val="C4C676C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64C4618"/>
    <w:multiLevelType w:val="hybridMultilevel"/>
    <w:tmpl w:val="535EAAC6"/>
    <w:lvl w:ilvl="0" w:tplc="780282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44B2E"/>
    <w:multiLevelType w:val="hybridMultilevel"/>
    <w:tmpl w:val="A9663B26"/>
    <w:lvl w:ilvl="0" w:tplc="A4467A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9437432"/>
    <w:multiLevelType w:val="hybridMultilevel"/>
    <w:tmpl w:val="0620559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A977EEA"/>
    <w:multiLevelType w:val="multilevel"/>
    <w:tmpl w:val="AC5A8AAC"/>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15:restartNumberingAfterBreak="0">
    <w:nsid w:val="6CDC0ACB"/>
    <w:multiLevelType w:val="hybridMultilevel"/>
    <w:tmpl w:val="529A725E"/>
    <w:lvl w:ilvl="0" w:tplc="373EC71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099D"/>
    <w:multiLevelType w:val="hybridMultilevel"/>
    <w:tmpl w:val="4DC01F2C"/>
    <w:lvl w:ilvl="0" w:tplc="BE0C7718">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5"/>
  </w:num>
  <w:num w:numId="4">
    <w:abstractNumId w:val="1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0"/>
  </w:num>
  <w:num w:numId="8">
    <w:abstractNumId w:val="9"/>
  </w:num>
  <w:num w:numId="9">
    <w:abstractNumId w:val="12"/>
  </w:num>
  <w:num w:numId="10">
    <w:abstractNumId w:val="16"/>
  </w:num>
  <w:num w:numId="11">
    <w:abstractNumId w:val="14"/>
  </w:num>
  <w:num w:numId="12">
    <w:abstractNumId w:val="4"/>
  </w:num>
  <w:num w:numId="13">
    <w:abstractNumId w:val="5"/>
  </w:num>
  <w:num w:numId="14">
    <w:abstractNumId w:val="0"/>
  </w:num>
  <w:num w:numId="15">
    <w:abstractNumId w:val="1"/>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embedSystemFonts/>
  <w:proofState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9D"/>
    <w:rsid w:val="00005EAF"/>
    <w:rsid w:val="00007537"/>
    <w:rsid w:val="00010CA7"/>
    <w:rsid w:val="00031213"/>
    <w:rsid w:val="00043BCD"/>
    <w:rsid w:val="000441D8"/>
    <w:rsid w:val="000511C3"/>
    <w:rsid w:val="00052B9A"/>
    <w:rsid w:val="00053E0C"/>
    <w:rsid w:val="00054264"/>
    <w:rsid w:val="0006436C"/>
    <w:rsid w:val="000806F8"/>
    <w:rsid w:val="00080780"/>
    <w:rsid w:val="000826A4"/>
    <w:rsid w:val="000940BC"/>
    <w:rsid w:val="000C1CE8"/>
    <w:rsid w:val="000C7717"/>
    <w:rsid w:val="000D5F38"/>
    <w:rsid w:val="000E3304"/>
    <w:rsid w:val="000E62D2"/>
    <w:rsid w:val="000F14F5"/>
    <w:rsid w:val="000F40CC"/>
    <w:rsid w:val="000F58A5"/>
    <w:rsid w:val="000F6EC2"/>
    <w:rsid w:val="001026E9"/>
    <w:rsid w:val="001055A6"/>
    <w:rsid w:val="00110883"/>
    <w:rsid w:val="00112153"/>
    <w:rsid w:val="00112FCA"/>
    <w:rsid w:val="00114730"/>
    <w:rsid w:val="001151A9"/>
    <w:rsid w:val="00124BB1"/>
    <w:rsid w:val="00127437"/>
    <w:rsid w:val="00134E36"/>
    <w:rsid w:val="00136259"/>
    <w:rsid w:val="001541EA"/>
    <w:rsid w:val="00162385"/>
    <w:rsid w:val="0016695C"/>
    <w:rsid w:val="00167B66"/>
    <w:rsid w:val="00172054"/>
    <w:rsid w:val="001812D0"/>
    <w:rsid w:val="0018668A"/>
    <w:rsid w:val="00187178"/>
    <w:rsid w:val="001A31B7"/>
    <w:rsid w:val="001A6E04"/>
    <w:rsid w:val="001A7F1F"/>
    <w:rsid w:val="001C4BF0"/>
    <w:rsid w:val="001C4C8A"/>
    <w:rsid w:val="001D029D"/>
    <w:rsid w:val="001D171E"/>
    <w:rsid w:val="001D5FB5"/>
    <w:rsid w:val="001E05F6"/>
    <w:rsid w:val="001E32DB"/>
    <w:rsid w:val="001F33CF"/>
    <w:rsid w:val="001F3A00"/>
    <w:rsid w:val="001F73B6"/>
    <w:rsid w:val="002039D7"/>
    <w:rsid w:val="0020732F"/>
    <w:rsid w:val="00216B1A"/>
    <w:rsid w:val="00222399"/>
    <w:rsid w:val="00225F45"/>
    <w:rsid w:val="002268B5"/>
    <w:rsid w:val="0023651F"/>
    <w:rsid w:val="002368DD"/>
    <w:rsid w:val="002442BE"/>
    <w:rsid w:val="00245EC7"/>
    <w:rsid w:val="00256ED5"/>
    <w:rsid w:val="00267363"/>
    <w:rsid w:val="002806FF"/>
    <w:rsid w:val="00283611"/>
    <w:rsid w:val="00284485"/>
    <w:rsid w:val="0029408D"/>
    <w:rsid w:val="002A45EC"/>
    <w:rsid w:val="002B45DC"/>
    <w:rsid w:val="002B67BE"/>
    <w:rsid w:val="002C014F"/>
    <w:rsid w:val="002C018A"/>
    <w:rsid w:val="002C7B6C"/>
    <w:rsid w:val="002C7E02"/>
    <w:rsid w:val="002F0B4B"/>
    <w:rsid w:val="002F66A3"/>
    <w:rsid w:val="003063DB"/>
    <w:rsid w:val="00310244"/>
    <w:rsid w:val="00310F81"/>
    <w:rsid w:val="003114B2"/>
    <w:rsid w:val="0031579A"/>
    <w:rsid w:val="00315FBA"/>
    <w:rsid w:val="003177F3"/>
    <w:rsid w:val="00324FEA"/>
    <w:rsid w:val="0033108B"/>
    <w:rsid w:val="003477B0"/>
    <w:rsid w:val="0035224D"/>
    <w:rsid w:val="00354663"/>
    <w:rsid w:val="00372BFD"/>
    <w:rsid w:val="00376C67"/>
    <w:rsid w:val="003809DA"/>
    <w:rsid w:val="00381A6A"/>
    <w:rsid w:val="003923C4"/>
    <w:rsid w:val="00395C54"/>
    <w:rsid w:val="00395CF1"/>
    <w:rsid w:val="003A05D4"/>
    <w:rsid w:val="003A1988"/>
    <w:rsid w:val="003A3FFB"/>
    <w:rsid w:val="003D1DB9"/>
    <w:rsid w:val="003D6C55"/>
    <w:rsid w:val="003E2D08"/>
    <w:rsid w:val="003E3AE2"/>
    <w:rsid w:val="003E46D9"/>
    <w:rsid w:val="003E4F79"/>
    <w:rsid w:val="003E6B2C"/>
    <w:rsid w:val="003F0909"/>
    <w:rsid w:val="00413AFD"/>
    <w:rsid w:val="004143B5"/>
    <w:rsid w:val="004306B8"/>
    <w:rsid w:val="00431B26"/>
    <w:rsid w:val="00443E83"/>
    <w:rsid w:val="00444AFB"/>
    <w:rsid w:val="00445577"/>
    <w:rsid w:val="00446405"/>
    <w:rsid w:val="00447E8C"/>
    <w:rsid w:val="004537D8"/>
    <w:rsid w:val="0046319F"/>
    <w:rsid w:val="00464695"/>
    <w:rsid w:val="00470A15"/>
    <w:rsid w:val="00480528"/>
    <w:rsid w:val="0048272F"/>
    <w:rsid w:val="00483BCC"/>
    <w:rsid w:val="00484655"/>
    <w:rsid w:val="00490BFF"/>
    <w:rsid w:val="004C1238"/>
    <w:rsid w:val="004C7703"/>
    <w:rsid w:val="004D015B"/>
    <w:rsid w:val="004D36C4"/>
    <w:rsid w:val="004D57F7"/>
    <w:rsid w:val="004E0FC5"/>
    <w:rsid w:val="00500033"/>
    <w:rsid w:val="00501152"/>
    <w:rsid w:val="00512EBE"/>
    <w:rsid w:val="00516A5A"/>
    <w:rsid w:val="005179C9"/>
    <w:rsid w:val="005255C5"/>
    <w:rsid w:val="00540D50"/>
    <w:rsid w:val="00542381"/>
    <w:rsid w:val="005451F7"/>
    <w:rsid w:val="00551EDB"/>
    <w:rsid w:val="00555F35"/>
    <w:rsid w:val="00563CFF"/>
    <w:rsid w:val="0056607E"/>
    <w:rsid w:val="00573CE4"/>
    <w:rsid w:val="00574691"/>
    <w:rsid w:val="00591E7A"/>
    <w:rsid w:val="0059479E"/>
    <w:rsid w:val="00595C2D"/>
    <w:rsid w:val="005A0391"/>
    <w:rsid w:val="005A61F8"/>
    <w:rsid w:val="005B2B75"/>
    <w:rsid w:val="005B4C19"/>
    <w:rsid w:val="005E48E1"/>
    <w:rsid w:val="005E4BB3"/>
    <w:rsid w:val="0060208B"/>
    <w:rsid w:val="006043B9"/>
    <w:rsid w:val="00612E6E"/>
    <w:rsid w:val="006173E0"/>
    <w:rsid w:val="00620DD1"/>
    <w:rsid w:val="0062345D"/>
    <w:rsid w:val="00645D41"/>
    <w:rsid w:val="00647A2D"/>
    <w:rsid w:val="0065002B"/>
    <w:rsid w:val="00664425"/>
    <w:rsid w:val="00665951"/>
    <w:rsid w:val="00670271"/>
    <w:rsid w:val="0069428A"/>
    <w:rsid w:val="00694617"/>
    <w:rsid w:val="006947A5"/>
    <w:rsid w:val="006C557E"/>
    <w:rsid w:val="006C6A5F"/>
    <w:rsid w:val="006C6BA4"/>
    <w:rsid w:val="006C7C40"/>
    <w:rsid w:val="006D53EE"/>
    <w:rsid w:val="006D7C14"/>
    <w:rsid w:val="006E6DC9"/>
    <w:rsid w:val="006E71EB"/>
    <w:rsid w:val="006E7A6C"/>
    <w:rsid w:val="006F07E6"/>
    <w:rsid w:val="006F313B"/>
    <w:rsid w:val="006F5F7B"/>
    <w:rsid w:val="006F6185"/>
    <w:rsid w:val="006F7467"/>
    <w:rsid w:val="00711C17"/>
    <w:rsid w:val="00716A45"/>
    <w:rsid w:val="00721254"/>
    <w:rsid w:val="007235F1"/>
    <w:rsid w:val="00724994"/>
    <w:rsid w:val="007253A7"/>
    <w:rsid w:val="0072582F"/>
    <w:rsid w:val="00734097"/>
    <w:rsid w:val="00734727"/>
    <w:rsid w:val="00734EF7"/>
    <w:rsid w:val="007350DF"/>
    <w:rsid w:val="0074244B"/>
    <w:rsid w:val="00771CC3"/>
    <w:rsid w:val="00772A19"/>
    <w:rsid w:val="00787D87"/>
    <w:rsid w:val="00790712"/>
    <w:rsid w:val="007911CE"/>
    <w:rsid w:val="0079284C"/>
    <w:rsid w:val="00793E8C"/>
    <w:rsid w:val="007A5820"/>
    <w:rsid w:val="007B1B6F"/>
    <w:rsid w:val="007B36AD"/>
    <w:rsid w:val="007D0126"/>
    <w:rsid w:val="007D2089"/>
    <w:rsid w:val="007D23A0"/>
    <w:rsid w:val="007D2B01"/>
    <w:rsid w:val="007D2B65"/>
    <w:rsid w:val="007D4EFC"/>
    <w:rsid w:val="007E5861"/>
    <w:rsid w:val="00800E35"/>
    <w:rsid w:val="00802EBF"/>
    <w:rsid w:val="00804E45"/>
    <w:rsid w:val="00805478"/>
    <w:rsid w:val="0081716F"/>
    <w:rsid w:val="008215DC"/>
    <w:rsid w:val="00826EC1"/>
    <w:rsid w:val="008455CC"/>
    <w:rsid w:val="00846882"/>
    <w:rsid w:val="00846930"/>
    <w:rsid w:val="0085134C"/>
    <w:rsid w:val="00867113"/>
    <w:rsid w:val="00876CE9"/>
    <w:rsid w:val="00877205"/>
    <w:rsid w:val="00877695"/>
    <w:rsid w:val="00895C6C"/>
    <w:rsid w:val="008A2D64"/>
    <w:rsid w:val="008A3E2F"/>
    <w:rsid w:val="008B2284"/>
    <w:rsid w:val="008B4349"/>
    <w:rsid w:val="008B6DF3"/>
    <w:rsid w:val="008C7930"/>
    <w:rsid w:val="008D0F51"/>
    <w:rsid w:val="008D350F"/>
    <w:rsid w:val="008D605A"/>
    <w:rsid w:val="008E147E"/>
    <w:rsid w:val="008E5096"/>
    <w:rsid w:val="00900947"/>
    <w:rsid w:val="00901310"/>
    <w:rsid w:val="009020AB"/>
    <w:rsid w:val="00905A9E"/>
    <w:rsid w:val="00911EE3"/>
    <w:rsid w:val="009261ED"/>
    <w:rsid w:val="00936CDE"/>
    <w:rsid w:val="009418A0"/>
    <w:rsid w:val="0095365D"/>
    <w:rsid w:val="00960157"/>
    <w:rsid w:val="009601D9"/>
    <w:rsid w:val="009666B0"/>
    <w:rsid w:val="00970BBA"/>
    <w:rsid w:val="00991A14"/>
    <w:rsid w:val="009A27EA"/>
    <w:rsid w:val="009A3F91"/>
    <w:rsid w:val="009A64E8"/>
    <w:rsid w:val="009B5FA1"/>
    <w:rsid w:val="009C4353"/>
    <w:rsid w:val="009D5962"/>
    <w:rsid w:val="009F0D8C"/>
    <w:rsid w:val="009F242F"/>
    <w:rsid w:val="009F49A6"/>
    <w:rsid w:val="009F5594"/>
    <w:rsid w:val="00A03A2F"/>
    <w:rsid w:val="00A120CA"/>
    <w:rsid w:val="00A1543D"/>
    <w:rsid w:val="00A21BE6"/>
    <w:rsid w:val="00A21CB0"/>
    <w:rsid w:val="00A31148"/>
    <w:rsid w:val="00A35B31"/>
    <w:rsid w:val="00A3648F"/>
    <w:rsid w:val="00A36938"/>
    <w:rsid w:val="00A36C3D"/>
    <w:rsid w:val="00A4495F"/>
    <w:rsid w:val="00A51EE7"/>
    <w:rsid w:val="00A56076"/>
    <w:rsid w:val="00A5707C"/>
    <w:rsid w:val="00A80D1F"/>
    <w:rsid w:val="00A8302D"/>
    <w:rsid w:val="00A902D3"/>
    <w:rsid w:val="00A917DA"/>
    <w:rsid w:val="00A95E07"/>
    <w:rsid w:val="00AA1194"/>
    <w:rsid w:val="00AA75C2"/>
    <w:rsid w:val="00AB5FC3"/>
    <w:rsid w:val="00AD3008"/>
    <w:rsid w:val="00AD638E"/>
    <w:rsid w:val="00AE44A7"/>
    <w:rsid w:val="00AE738D"/>
    <w:rsid w:val="00AF35F4"/>
    <w:rsid w:val="00AF5A22"/>
    <w:rsid w:val="00B01CE0"/>
    <w:rsid w:val="00B020B9"/>
    <w:rsid w:val="00B12885"/>
    <w:rsid w:val="00B176EF"/>
    <w:rsid w:val="00B23657"/>
    <w:rsid w:val="00B24852"/>
    <w:rsid w:val="00B35F11"/>
    <w:rsid w:val="00B371AE"/>
    <w:rsid w:val="00B47546"/>
    <w:rsid w:val="00B47D4D"/>
    <w:rsid w:val="00B56BF9"/>
    <w:rsid w:val="00B6065B"/>
    <w:rsid w:val="00B702F3"/>
    <w:rsid w:val="00B70520"/>
    <w:rsid w:val="00B70DB7"/>
    <w:rsid w:val="00B81597"/>
    <w:rsid w:val="00B9371C"/>
    <w:rsid w:val="00B944B9"/>
    <w:rsid w:val="00B95650"/>
    <w:rsid w:val="00BB1EA7"/>
    <w:rsid w:val="00BB36DD"/>
    <w:rsid w:val="00BB4672"/>
    <w:rsid w:val="00BB5B58"/>
    <w:rsid w:val="00BC06A3"/>
    <w:rsid w:val="00BC3672"/>
    <w:rsid w:val="00BC3CA6"/>
    <w:rsid w:val="00BD1922"/>
    <w:rsid w:val="00BE146B"/>
    <w:rsid w:val="00BE3EF3"/>
    <w:rsid w:val="00BF6CD7"/>
    <w:rsid w:val="00C0223A"/>
    <w:rsid w:val="00C02817"/>
    <w:rsid w:val="00C056EA"/>
    <w:rsid w:val="00C06744"/>
    <w:rsid w:val="00C1383E"/>
    <w:rsid w:val="00C13FDF"/>
    <w:rsid w:val="00C16412"/>
    <w:rsid w:val="00C2299C"/>
    <w:rsid w:val="00C232F0"/>
    <w:rsid w:val="00C357F5"/>
    <w:rsid w:val="00C35D49"/>
    <w:rsid w:val="00C40E7D"/>
    <w:rsid w:val="00C43F35"/>
    <w:rsid w:val="00C5797E"/>
    <w:rsid w:val="00C66590"/>
    <w:rsid w:val="00C742F1"/>
    <w:rsid w:val="00C76DA5"/>
    <w:rsid w:val="00C776DB"/>
    <w:rsid w:val="00C824CC"/>
    <w:rsid w:val="00C949AC"/>
    <w:rsid w:val="00CA1C97"/>
    <w:rsid w:val="00CB7ABE"/>
    <w:rsid w:val="00CC4522"/>
    <w:rsid w:val="00CD1E61"/>
    <w:rsid w:val="00CD7109"/>
    <w:rsid w:val="00CF183C"/>
    <w:rsid w:val="00CF246C"/>
    <w:rsid w:val="00CF3944"/>
    <w:rsid w:val="00CF58BC"/>
    <w:rsid w:val="00D033C0"/>
    <w:rsid w:val="00D03D0D"/>
    <w:rsid w:val="00D275EC"/>
    <w:rsid w:val="00D30A1D"/>
    <w:rsid w:val="00D346E9"/>
    <w:rsid w:val="00D3563E"/>
    <w:rsid w:val="00D408B0"/>
    <w:rsid w:val="00D4383B"/>
    <w:rsid w:val="00D45641"/>
    <w:rsid w:val="00D520D7"/>
    <w:rsid w:val="00D605D1"/>
    <w:rsid w:val="00D65D80"/>
    <w:rsid w:val="00D75A47"/>
    <w:rsid w:val="00D76ED9"/>
    <w:rsid w:val="00D87A98"/>
    <w:rsid w:val="00D90D26"/>
    <w:rsid w:val="00DA1185"/>
    <w:rsid w:val="00DB75F5"/>
    <w:rsid w:val="00DC3F30"/>
    <w:rsid w:val="00DD2D01"/>
    <w:rsid w:val="00DE098D"/>
    <w:rsid w:val="00DE3BBF"/>
    <w:rsid w:val="00DE463A"/>
    <w:rsid w:val="00DE586B"/>
    <w:rsid w:val="00DE6E18"/>
    <w:rsid w:val="00DF32AD"/>
    <w:rsid w:val="00DF561B"/>
    <w:rsid w:val="00DF6E91"/>
    <w:rsid w:val="00E06433"/>
    <w:rsid w:val="00E1052E"/>
    <w:rsid w:val="00E33D39"/>
    <w:rsid w:val="00E348EB"/>
    <w:rsid w:val="00E34F7D"/>
    <w:rsid w:val="00E35617"/>
    <w:rsid w:val="00E35F32"/>
    <w:rsid w:val="00E40042"/>
    <w:rsid w:val="00E433EF"/>
    <w:rsid w:val="00E47E48"/>
    <w:rsid w:val="00E561A5"/>
    <w:rsid w:val="00E56810"/>
    <w:rsid w:val="00E641A8"/>
    <w:rsid w:val="00E66A83"/>
    <w:rsid w:val="00E90C97"/>
    <w:rsid w:val="00E97737"/>
    <w:rsid w:val="00EA3B24"/>
    <w:rsid w:val="00EB0F04"/>
    <w:rsid w:val="00EB14F0"/>
    <w:rsid w:val="00EB325B"/>
    <w:rsid w:val="00EC41EC"/>
    <w:rsid w:val="00ED0711"/>
    <w:rsid w:val="00ED38C1"/>
    <w:rsid w:val="00EF08E1"/>
    <w:rsid w:val="00F104BD"/>
    <w:rsid w:val="00F13178"/>
    <w:rsid w:val="00F14610"/>
    <w:rsid w:val="00F15462"/>
    <w:rsid w:val="00F16AF7"/>
    <w:rsid w:val="00F16E8C"/>
    <w:rsid w:val="00F332A8"/>
    <w:rsid w:val="00F34BC6"/>
    <w:rsid w:val="00F3538F"/>
    <w:rsid w:val="00F36EB3"/>
    <w:rsid w:val="00F375B3"/>
    <w:rsid w:val="00F41F70"/>
    <w:rsid w:val="00F43CC3"/>
    <w:rsid w:val="00F44719"/>
    <w:rsid w:val="00F44883"/>
    <w:rsid w:val="00F45067"/>
    <w:rsid w:val="00F45737"/>
    <w:rsid w:val="00F47C49"/>
    <w:rsid w:val="00F510E9"/>
    <w:rsid w:val="00F5767C"/>
    <w:rsid w:val="00F57EB3"/>
    <w:rsid w:val="00F72E4F"/>
    <w:rsid w:val="00F75C91"/>
    <w:rsid w:val="00F77B28"/>
    <w:rsid w:val="00F77D56"/>
    <w:rsid w:val="00F82418"/>
    <w:rsid w:val="00F865BC"/>
    <w:rsid w:val="00F86FED"/>
    <w:rsid w:val="00FA62CC"/>
    <w:rsid w:val="00FB0AAF"/>
    <w:rsid w:val="00FB0D90"/>
    <w:rsid w:val="00FB3253"/>
    <w:rsid w:val="00FD0898"/>
    <w:rsid w:val="00FD346A"/>
    <w:rsid w:val="00FE1C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FEBC4321-CB22-F349-91BC-E71A01A30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29D"/>
    <w:rPr>
      <w:sz w:val="24"/>
      <w:szCs w:val="24"/>
      <w:lang w:val="sq-AL" w:eastAsia="sr-Latn-CS"/>
    </w:rPr>
  </w:style>
  <w:style w:type="paragraph" w:styleId="Heading3">
    <w:name w:val="heading 3"/>
    <w:basedOn w:val="Normal"/>
    <w:link w:val="Heading3Char"/>
    <w:uiPriority w:val="9"/>
    <w:qFormat/>
    <w:rsid w:val="00E433EF"/>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84655"/>
    <w:rPr>
      <w:rFonts w:cs="Times New Roman"/>
      <w:color w:val="0000FF"/>
      <w:u w:val="single"/>
    </w:rPr>
  </w:style>
  <w:style w:type="character" w:styleId="FollowedHyperlink">
    <w:name w:val="FollowedHyperlink"/>
    <w:uiPriority w:val="99"/>
    <w:rsid w:val="00484655"/>
    <w:rPr>
      <w:rFonts w:cs="Times New Roman"/>
      <w:color w:val="800080"/>
      <w:u w:val="single"/>
    </w:rPr>
  </w:style>
  <w:style w:type="paragraph" w:styleId="Header">
    <w:name w:val="header"/>
    <w:basedOn w:val="Normal"/>
    <w:link w:val="HeaderChar"/>
    <w:uiPriority w:val="99"/>
    <w:rsid w:val="00484655"/>
    <w:pPr>
      <w:tabs>
        <w:tab w:val="center" w:pos="4153"/>
        <w:tab w:val="right" w:pos="8306"/>
      </w:tabs>
    </w:pPr>
  </w:style>
  <w:style w:type="character" w:customStyle="1" w:styleId="HeaderChar">
    <w:name w:val="Header Char"/>
    <w:link w:val="Header"/>
    <w:uiPriority w:val="99"/>
    <w:semiHidden/>
    <w:locked/>
    <w:rsid w:val="00484655"/>
    <w:rPr>
      <w:rFonts w:cs="Times New Roman"/>
      <w:sz w:val="24"/>
      <w:szCs w:val="24"/>
      <w:lang w:val="sq-AL" w:eastAsia="sr-Latn-CS"/>
    </w:rPr>
  </w:style>
  <w:style w:type="paragraph" w:styleId="Footer">
    <w:name w:val="footer"/>
    <w:basedOn w:val="Normal"/>
    <w:link w:val="FooterChar"/>
    <w:uiPriority w:val="99"/>
    <w:rsid w:val="00484655"/>
    <w:pPr>
      <w:tabs>
        <w:tab w:val="center" w:pos="4320"/>
        <w:tab w:val="right" w:pos="8640"/>
      </w:tabs>
    </w:pPr>
  </w:style>
  <w:style w:type="character" w:customStyle="1" w:styleId="FooterChar">
    <w:name w:val="Footer Char"/>
    <w:link w:val="Footer"/>
    <w:uiPriority w:val="99"/>
    <w:semiHidden/>
    <w:locked/>
    <w:rsid w:val="00484655"/>
    <w:rPr>
      <w:rFonts w:cs="Times New Roman"/>
      <w:sz w:val="24"/>
      <w:szCs w:val="24"/>
      <w:lang w:val="sq-AL" w:eastAsia="sr-Latn-CS"/>
    </w:rPr>
  </w:style>
  <w:style w:type="paragraph" w:styleId="Caption">
    <w:name w:val="caption"/>
    <w:basedOn w:val="Normal"/>
    <w:next w:val="Normal"/>
    <w:uiPriority w:val="99"/>
    <w:qFormat/>
    <w:rsid w:val="00484655"/>
    <w:pPr>
      <w:jc w:val="center"/>
    </w:pPr>
    <w:rPr>
      <w:rFonts w:eastAsia="MS Mincho"/>
      <w:b/>
      <w:bCs/>
      <w:lang w:eastAsia="en-US"/>
    </w:rPr>
  </w:style>
  <w:style w:type="paragraph" w:styleId="Title">
    <w:name w:val="Title"/>
    <w:basedOn w:val="Normal"/>
    <w:link w:val="TitleChar"/>
    <w:uiPriority w:val="10"/>
    <w:qFormat/>
    <w:rsid w:val="00484655"/>
    <w:pPr>
      <w:jc w:val="center"/>
    </w:pPr>
    <w:rPr>
      <w:rFonts w:ascii="Cambria" w:hAnsi="Cambria"/>
      <w:b/>
      <w:bCs/>
      <w:kern w:val="28"/>
      <w:sz w:val="32"/>
      <w:szCs w:val="32"/>
    </w:rPr>
  </w:style>
  <w:style w:type="character" w:customStyle="1" w:styleId="TitleChar">
    <w:name w:val="Title Char"/>
    <w:link w:val="Title"/>
    <w:uiPriority w:val="10"/>
    <w:locked/>
    <w:rsid w:val="00484655"/>
    <w:rPr>
      <w:rFonts w:ascii="Cambria" w:eastAsia="Times New Roman" w:hAnsi="Cambria" w:cs="Times New Roman"/>
      <w:b/>
      <w:bCs/>
      <w:kern w:val="28"/>
      <w:sz w:val="32"/>
      <w:szCs w:val="32"/>
      <w:lang w:val="sq-AL" w:eastAsia="sr-Latn-CS"/>
    </w:rPr>
  </w:style>
  <w:style w:type="paragraph" w:styleId="BodyText2">
    <w:name w:val="Body Text 2"/>
    <w:basedOn w:val="Normal"/>
    <w:link w:val="BodyText2Char"/>
    <w:uiPriority w:val="99"/>
    <w:rsid w:val="00484655"/>
  </w:style>
  <w:style w:type="character" w:customStyle="1" w:styleId="BodyText2Char">
    <w:name w:val="Body Text 2 Char"/>
    <w:link w:val="BodyText2"/>
    <w:uiPriority w:val="99"/>
    <w:semiHidden/>
    <w:locked/>
    <w:rsid w:val="00484655"/>
    <w:rPr>
      <w:rFonts w:cs="Times New Roman"/>
      <w:sz w:val="24"/>
      <w:szCs w:val="24"/>
      <w:lang w:val="sq-AL" w:eastAsia="sr-Latn-CS"/>
    </w:rPr>
  </w:style>
  <w:style w:type="paragraph" w:customStyle="1" w:styleId="CharCharCharCharCharChar">
    <w:name w:val="Char Char Char Char Char Char"/>
    <w:basedOn w:val="Normal"/>
    <w:uiPriority w:val="99"/>
    <w:rsid w:val="00484655"/>
    <w:pPr>
      <w:spacing w:after="160" w:line="240" w:lineRule="exact"/>
    </w:pPr>
    <w:rPr>
      <w:rFonts w:ascii="Tahoma" w:hAnsi="Tahoma" w:cs="Tahoma"/>
      <w:sz w:val="20"/>
      <w:szCs w:val="20"/>
      <w:lang w:val="en-US" w:eastAsia="en-US"/>
    </w:rPr>
  </w:style>
  <w:style w:type="table" w:styleId="TableElegant">
    <w:name w:val="Table Elegant"/>
    <w:basedOn w:val="TableNormal"/>
    <w:uiPriority w:val="99"/>
    <w:rsid w:val="00484655"/>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8465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484655"/>
    <w:rPr>
      <w:rFonts w:cs="Times New Roman"/>
    </w:rPr>
  </w:style>
  <w:style w:type="paragraph" w:styleId="BalloonText">
    <w:name w:val="Balloon Text"/>
    <w:basedOn w:val="Normal"/>
    <w:link w:val="BalloonTextChar"/>
    <w:uiPriority w:val="99"/>
    <w:semiHidden/>
    <w:rsid w:val="00F45067"/>
    <w:rPr>
      <w:rFonts w:ascii="Tahoma" w:hAnsi="Tahoma"/>
      <w:sz w:val="16"/>
      <w:szCs w:val="16"/>
    </w:rPr>
  </w:style>
  <w:style w:type="character" w:customStyle="1" w:styleId="BalloonTextChar">
    <w:name w:val="Balloon Text Char"/>
    <w:link w:val="BalloonText"/>
    <w:uiPriority w:val="99"/>
    <w:semiHidden/>
    <w:locked/>
    <w:rsid w:val="00484655"/>
    <w:rPr>
      <w:rFonts w:ascii="Tahoma" w:hAnsi="Tahoma" w:cs="Tahoma"/>
      <w:sz w:val="16"/>
      <w:szCs w:val="16"/>
      <w:lang w:val="sq-AL" w:eastAsia="sr-Latn-CS"/>
    </w:rPr>
  </w:style>
  <w:style w:type="paragraph" w:styleId="ListParagraph">
    <w:name w:val="List Paragraph"/>
    <w:basedOn w:val="Normal"/>
    <w:uiPriority w:val="34"/>
    <w:qFormat/>
    <w:rsid w:val="007A5820"/>
    <w:pPr>
      <w:spacing w:after="200" w:line="276" w:lineRule="auto"/>
      <w:ind w:left="720"/>
    </w:pPr>
    <w:rPr>
      <w:rFonts w:ascii="Calibri" w:hAnsi="Calibri" w:cs="Calibri"/>
      <w:sz w:val="22"/>
      <w:szCs w:val="22"/>
      <w:lang w:val="en-US" w:eastAsia="en-US"/>
    </w:rPr>
  </w:style>
  <w:style w:type="character" w:customStyle="1" w:styleId="Heading3Char">
    <w:name w:val="Heading 3 Char"/>
    <w:link w:val="Heading3"/>
    <w:uiPriority w:val="9"/>
    <w:rsid w:val="00E433EF"/>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822958">
      <w:bodyDiv w:val="1"/>
      <w:marLeft w:val="0"/>
      <w:marRight w:val="0"/>
      <w:marTop w:val="0"/>
      <w:marBottom w:val="0"/>
      <w:divBdr>
        <w:top w:val="none" w:sz="0" w:space="0" w:color="auto"/>
        <w:left w:val="none" w:sz="0" w:space="0" w:color="auto"/>
        <w:bottom w:val="none" w:sz="0" w:space="0" w:color="auto"/>
        <w:right w:val="none" w:sz="0" w:space="0" w:color="auto"/>
      </w:divBdr>
    </w:div>
    <w:div w:id="528639677">
      <w:marLeft w:val="0"/>
      <w:marRight w:val="0"/>
      <w:marTop w:val="0"/>
      <w:marBottom w:val="0"/>
      <w:divBdr>
        <w:top w:val="none" w:sz="0" w:space="0" w:color="auto"/>
        <w:left w:val="none" w:sz="0" w:space="0" w:color="auto"/>
        <w:bottom w:val="none" w:sz="0" w:space="0" w:color="auto"/>
        <w:right w:val="none" w:sz="0" w:space="0" w:color="auto"/>
      </w:divBdr>
    </w:div>
    <w:div w:id="528639678">
      <w:marLeft w:val="0"/>
      <w:marRight w:val="0"/>
      <w:marTop w:val="0"/>
      <w:marBottom w:val="0"/>
      <w:divBdr>
        <w:top w:val="none" w:sz="0" w:space="0" w:color="auto"/>
        <w:left w:val="none" w:sz="0" w:space="0" w:color="auto"/>
        <w:bottom w:val="none" w:sz="0" w:space="0" w:color="auto"/>
        <w:right w:val="none" w:sz="0" w:space="0" w:color="auto"/>
      </w:divBdr>
    </w:div>
    <w:div w:id="528639679">
      <w:marLeft w:val="0"/>
      <w:marRight w:val="0"/>
      <w:marTop w:val="0"/>
      <w:marBottom w:val="0"/>
      <w:divBdr>
        <w:top w:val="none" w:sz="0" w:space="0" w:color="auto"/>
        <w:left w:val="none" w:sz="0" w:space="0" w:color="auto"/>
        <w:bottom w:val="none" w:sz="0" w:space="0" w:color="auto"/>
        <w:right w:val="none" w:sz="0" w:space="0" w:color="auto"/>
      </w:divBdr>
    </w:div>
    <w:div w:id="528639680">
      <w:marLeft w:val="0"/>
      <w:marRight w:val="0"/>
      <w:marTop w:val="0"/>
      <w:marBottom w:val="0"/>
      <w:divBdr>
        <w:top w:val="none" w:sz="0" w:space="0" w:color="auto"/>
        <w:left w:val="none" w:sz="0" w:space="0" w:color="auto"/>
        <w:bottom w:val="none" w:sz="0" w:space="0" w:color="auto"/>
        <w:right w:val="none" w:sz="0" w:space="0" w:color="auto"/>
      </w:divBdr>
    </w:div>
    <w:div w:id="528639681">
      <w:marLeft w:val="0"/>
      <w:marRight w:val="0"/>
      <w:marTop w:val="0"/>
      <w:marBottom w:val="0"/>
      <w:divBdr>
        <w:top w:val="none" w:sz="0" w:space="0" w:color="auto"/>
        <w:left w:val="none" w:sz="0" w:space="0" w:color="auto"/>
        <w:bottom w:val="none" w:sz="0" w:space="0" w:color="auto"/>
        <w:right w:val="none" w:sz="0" w:space="0" w:color="auto"/>
      </w:divBdr>
    </w:div>
    <w:div w:id="528639682">
      <w:marLeft w:val="0"/>
      <w:marRight w:val="0"/>
      <w:marTop w:val="0"/>
      <w:marBottom w:val="0"/>
      <w:divBdr>
        <w:top w:val="none" w:sz="0" w:space="0" w:color="auto"/>
        <w:left w:val="none" w:sz="0" w:space="0" w:color="auto"/>
        <w:bottom w:val="none" w:sz="0" w:space="0" w:color="auto"/>
        <w:right w:val="none" w:sz="0" w:space="0" w:color="auto"/>
      </w:divBdr>
    </w:div>
    <w:div w:id="528639683">
      <w:marLeft w:val="0"/>
      <w:marRight w:val="0"/>
      <w:marTop w:val="0"/>
      <w:marBottom w:val="0"/>
      <w:divBdr>
        <w:top w:val="none" w:sz="0" w:space="0" w:color="auto"/>
        <w:left w:val="none" w:sz="0" w:space="0" w:color="auto"/>
        <w:bottom w:val="none" w:sz="0" w:space="0" w:color="auto"/>
        <w:right w:val="none" w:sz="0" w:space="0" w:color="auto"/>
      </w:divBdr>
    </w:div>
    <w:div w:id="528639684">
      <w:marLeft w:val="0"/>
      <w:marRight w:val="0"/>
      <w:marTop w:val="0"/>
      <w:marBottom w:val="0"/>
      <w:divBdr>
        <w:top w:val="none" w:sz="0" w:space="0" w:color="auto"/>
        <w:left w:val="none" w:sz="0" w:space="0" w:color="auto"/>
        <w:bottom w:val="none" w:sz="0" w:space="0" w:color="auto"/>
        <w:right w:val="none" w:sz="0" w:space="0" w:color="auto"/>
      </w:divBdr>
    </w:div>
    <w:div w:id="528639685">
      <w:marLeft w:val="0"/>
      <w:marRight w:val="0"/>
      <w:marTop w:val="0"/>
      <w:marBottom w:val="0"/>
      <w:divBdr>
        <w:top w:val="none" w:sz="0" w:space="0" w:color="auto"/>
        <w:left w:val="none" w:sz="0" w:space="0" w:color="auto"/>
        <w:bottom w:val="none" w:sz="0" w:space="0" w:color="auto"/>
        <w:right w:val="none" w:sz="0" w:space="0" w:color="auto"/>
      </w:divBdr>
    </w:div>
    <w:div w:id="528639686">
      <w:marLeft w:val="0"/>
      <w:marRight w:val="0"/>
      <w:marTop w:val="0"/>
      <w:marBottom w:val="0"/>
      <w:divBdr>
        <w:top w:val="none" w:sz="0" w:space="0" w:color="auto"/>
        <w:left w:val="none" w:sz="0" w:space="0" w:color="auto"/>
        <w:bottom w:val="none" w:sz="0" w:space="0" w:color="auto"/>
        <w:right w:val="none" w:sz="0" w:space="0" w:color="auto"/>
      </w:divBdr>
    </w:div>
    <w:div w:id="528639687">
      <w:marLeft w:val="0"/>
      <w:marRight w:val="0"/>
      <w:marTop w:val="0"/>
      <w:marBottom w:val="0"/>
      <w:divBdr>
        <w:top w:val="none" w:sz="0" w:space="0" w:color="auto"/>
        <w:left w:val="none" w:sz="0" w:space="0" w:color="auto"/>
        <w:bottom w:val="none" w:sz="0" w:space="0" w:color="auto"/>
        <w:right w:val="none" w:sz="0" w:space="0" w:color="auto"/>
      </w:divBdr>
    </w:div>
    <w:div w:id="528639688">
      <w:marLeft w:val="0"/>
      <w:marRight w:val="0"/>
      <w:marTop w:val="0"/>
      <w:marBottom w:val="0"/>
      <w:divBdr>
        <w:top w:val="none" w:sz="0" w:space="0" w:color="auto"/>
        <w:left w:val="none" w:sz="0" w:space="0" w:color="auto"/>
        <w:bottom w:val="none" w:sz="0" w:space="0" w:color="auto"/>
        <w:right w:val="none" w:sz="0" w:space="0" w:color="auto"/>
      </w:divBdr>
    </w:div>
    <w:div w:id="528639689">
      <w:marLeft w:val="0"/>
      <w:marRight w:val="0"/>
      <w:marTop w:val="0"/>
      <w:marBottom w:val="0"/>
      <w:divBdr>
        <w:top w:val="none" w:sz="0" w:space="0" w:color="auto"/>
        <w:left w:val="none" w:sz="0" w:space="0" w:color="auto"/>
        <w:bottom w:val="none" w:sz="0" w:space="0" w:color="auto"/>
        <w:right w:val="none" w:sz="0" w:space="0" w:color="auto"/>
      </w:divBdr>
    </w:div>
    <w:div w:id="528639690">
      <w:marLeft w:val="0"/>
      <w:marRight w:val="0"/>
      <w:marTop w:val="0"/>
      <w:marBottom w:val="0"/>
      <w:divBdr>
        <w:top w:val="none" w:sz="0" w:space="0" w:color="auto"/>
        <w:left w:val="none" w:sz="0" w:space="0" w:color="auto"/>
        <w:bottom w:val="none" w:sz="0" w:space="0" w:color="auto"/>
        <w:right w:val="none" w:sz="0" w:space="0" w:color="auto"/>
      </w:divBdr>
    </w:div>
    <w:div w:id="912856877">
      <w:bodyDiv w:val="1"/>
      <w:marLeft w:val="0"/>
      <w:marRight w:val="0"/>
      <w:marTop w:val="0"/>
      <w:marBottom w:val="0"/>
      <w:divBdr>
        <w:top w:val="none" w:sz="0" w:space="0" w:color="auto"/>
        <w:left w:val="none" w:sz="0" w:space="0" w:color="auto"/>
        <w:bottom w:val="none" w:sz="0" w:space="0" w:color="auto"/>
        <w:right w:val="none" w:sz="0" w:space="0" w:color="auto"/>
      </w:divBdr>
    </w:div>
    <w:div w:id="1081020858">
      <w:bodyDiv w:val="1"/>
      <w:marLeft w:val="0"/>
      <w:marRight w:val="0"/>
      <w:marTop w:val="0"/>
      <w:marBottom w:val="0"/>
      <w:divBdr>
        <w:top w:val="none" w:sz="0" w:space="0" w:color="auto"/>
        <w:left w:val="none" w:sz="0" w:space="0" w:color="auto"/>
        <w:bottom w:val="none" w:sz="0" w:space="0" w:color="auto"/>
        <w:right w:val="none" w:sz="0" w:space="0" w:color="auto"/>
      </w:divBdr>
    </w:div>
    <w:div w:id="13840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E5296-AA75-4568-B520-63BD163112F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SHTOJCA 1</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SHTOJCA 1</dc:title>
  <dc:subject/>
  <dc:creator>besim.kajtazi</dc:creator>
  <cp:keywords/>
  <cp:lastModifiedBy>Burim gashi</cp:lastModifiedBy>
  <cp:revision>2</cp:revision>
  <cp:lastPrinted>2020-05-29T11:13:00Z</cp:lastPrinted>
  <dcterms:created xsi:type="dcterms:W3CDTF">2020-05-29T15:18:00Z</dcterms:created>
  <dcterms:modified xsi:type="dcterms:W3CDTF">2020-05-29T15:18:00Z</dcterms:modified>
</cp:coreProperties>
</file>