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3C4CD" w14:textId="77777777" w:rsidR="00803CFC" w:rsidRPr="00CE756F" w:rsidRDefault="0040614F" w:rsidP="00803CFC">
      <w:pPr>
        <w:jc w:val="both"/>
        <w:rPr>
          <w:rFonts w:ascii="Times New Roman" w:hAnsi="Times New Roman" w:cs="Times New Roman"/>
          <w:sz w:val="24"/>
          <w:szCs w:val="24"/>
        </w:rPr>
      </w:pPr>
      <w:r w:rsidRPr="00CE756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91FD55" wp14:editId="57B055FB">
            <wp:simplePos x="0" y="0"/>
            <wp:positionH relativeFrom="column">
              <wp:posOffset>2510155</wp:posOffset>
            </wp:positionH>
            <wp:positionV relativeFrom="paragraph">
              <wp:posOffset>100330</wp:posOffset>
            </wp:positionV>
            <wp:extent cx="838200" cy="9239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1D9F2" w14:textId="77777777" w:rsidR="00803CFC" w:rsidRPr="00CE756F" w:rsidRDefault="00803CFC" w:rsidP="00803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2DADA" w14:textId="77777777" w:rsidR="00803CFC" w:rsidRPr="00CE756F" w:rsidRDefault="00803CFC" w:rsidP="00803CFC">
      <w:pPr>
        <w:jc w:val="center"/>
        <w:rPr>
          <w:rFonts w:ascii="Book Antiqua" w:eastAsia="MS Mincho" w:hAnsi="Book Antiqua" w:cs="Book Antiqua"/>
        </w:rPr>
      </w:pPr>
    </w:p>
    <w:p w14:paraId="6A52B10A" w14:textId="77777777" w:rsidR="00803CFC" w:rsidRPr="00CE756F" w:rsidRDefault="00803CFC" w:rsidP="009C0659">
      <w:pPr>
        <w:spacing w:line="360" w:lineRule="auto"/>
        <w:jc w:val="center"/>
        <w:rPr>
          <w:rFonts w:ascii="Book Antiqua" w:eastAsia="MS Mincho" w:hAnsi="Book Antiqua" w:cs="Book Antiqua"/>
        </w:rPr>
      </w:pPr>
    </w:p>
    <w:p w14:paraId="015EB04B" w14:textId="77777777" w:rsidR="00803CFC" w:rsidRPr="00CE756F" w:rsidRDefault="00803CFC" w:rsidP="009C0659">
      <w:pPr>
        <w:spacing w:after="0" w:line="360" w:lineRule="auto"/>
        <w:jc w:val="center"/>
        <w:rPr>
          <w:rFonts w:ascii="Book Antiqua" w:eastAsia="Batang" w:hAnsi="Book Antiqua"/>
          <w:b/>
          <w:bCs/>
          <w:sz w:val="32"/>
          <w:szCs w:val="32"/>
        </w:rPr>
      </w:pPr>
      <w:bookmarkStart w:id="0" w:name="OLE_LINK3"/>
      <w:r w:rsidRPr="00CE756F">
        <w:rPr>
          <w:rFonts w:ascii="Book Antiqua" w:hAnsi="Book Antiqua"/>
          <w:b/>
          <w:bCs/>
          <w:sz w:val="32"/>
          <w:szCs w:val="32"/>
        </w:rPr>
        <w:t>Republika e Kosovës</w:t>
      </w:r>
    </w:p>
    <w:p w14:paraId="289DD0B0" w14:textId="77777777" w:rsidR="00803CFC" w:rsidRPr="00CE756F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E756F">
        <w:rPr>
          <w:rFonts w:ascii="Book Antiqua" w:hAnsi="Book Antiqua"/>
          <w:b/>
          <w:bCs/>
          <w:sz w:val="26"/>
          <w:szCs w:val="26"/>
        </w:rPr>
        <w:t>Republika Kosova - Republic of Kosovo</w:t>
      </w:r>
    </w:p>
    <w:p w14:paraId="495BC68E" w14:textId="77777777" w:rsidR="00803CFC" w:rsidRPr="00CE756F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E756F">
        <w:rPr>
          <w:rFonts w:ascii="Book Antiqua" w:hAnsi="Book Antiqua"/>
          <w:b/>
          <w:bCs/>
          <w:i/>
          <w:iCs/>
        </w:rPr>
        <w:t xml:space="preserve">Qeveria – Vlada – Government </w:t>
      </w:r>
      <w:bookmarkEnd w:id="0"/>
    </w:p>
    <w:p w14:paraId="60DD1A07" w14:textId="77777777" w:rsidR="009D6DF7" w:rsidRPr="00CE756F" w:rsidRDefault="009D6DF7" w:rsidP="009D6DF7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14:paraId="1D3C5803" w14:textId="63561FA0" w:rsidR="009D6DF7" w:rsidRPr="00CE756F" w:rsidRDefault="009D6DF7" w:rsidP="009D6DF7">
      <w:pPr>
        <w:jc w:val="center"/>
        <w:rPr>
          <w:rFonts w:ascii="Book Antiqua" w:hAnsi="Book Antiqua"/>
          <w:bCs/>
          <w:iCs/>
        </w:rPr>
      </w:pPr>
      <w:r w:rsidRPr="00CE756F">
        <w:rPr>
          <w:rFonts w:ascii="Book Antiqua" w:hAnsi="Book Antiqua"/>
          <w:bCs/>
          <w:iCs/>
        </w:rPr>
        <w:t>Ministria e Arsimit, Shkencës dhe Teknologjisë dhe Inovacionit- Ministarstvo Obrazovanja Nauk</w:t>
      </w:r>
      <w:r w:rsidR="00CE756F">
        <w:rPr>
          <w:rFonts w:ascii="Book Antiqua" w:hAnsi="Book Antiqua"/>
          <w:bCs/>
          <w:iCs/>
        </w:rPr>
        <w:t>e</w:t>
      </w:r>
      <w:r w:rsidRPr="00CE756F">
        <w:rPr>
          <w:rFonts w:ascii="Book Antiqua" w:hAnsi="Book Antiqua"/>
          <w:bCs/>
          <w:iCs/>
        </w:rPr>
        <w:t xml:space="preserve"> Tehnologije i Inovacije- Ministry of Education, Science and Technology</w:t>
      </w:r>
    </w:p>
    <w:p w14:paraId="2F0919EC" w14:textId="1F908020" w:rsidR="00803CFC" w:rsidRPr="00CE756F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i/>
          <w:iCs/>
          <w:u w:val="single"/>
        </w:rPr>
      </w:pPr>
      <w:r w:rsidRPr="00CE756F">
        <w:rPr>
          <w:rFonts w:ascii="Book Antiqua" w:hAnsi="Book Antiqua"/>
          <w:b/>
          <w:i/>
          <w:iCs/>
          <w:u w:val="single"/>
        </w:rPr>
        <w:t>Departament visokog obrazovanja nauk</w:t>
      </w:r>
      <w:r w:rsidR="006D5A74">
        <w:rPr>
          <w:rFonts w:ascii="Book Antiqua" w:hAnsi="Book Antiqua"/>
          <w:b/>
          <w:i/>
          <w:iCs/>
          <w:u w:val="single"/>
        </w:rPr>
        <w:t>u</w:t>
      </w:r>
      <w:r w:rsidRPr="00CE756F">
        <w:rPr>
          <w:rFonts w:ascii="Book Antiqua" w:hAnsi="Book Antiqua"/>
          <w:b/>
          <w:i/>
          <w:iCs/>
          <w:u w:val="single"/>
        </w:rPr>
        <w:t>, tehnologij</w:t>
      </w:r>
      <w:r w:rsidR="006D5A74">
        <w:rPr>
          <w:rFonts w:ascii="Book Antiqua" w:hAnsi="Book Antiqua"/>
          <w:b/>
          <w:i/>
          <w:iCs/>
          <w:u w:val="single"/>
        </w:rPr>
        <w:t>u</w:t>
      </w:r>
      <w:r w:rsidRPr="00CE756F">
        <w:rPr>
          <w:rFonts w:ascii="Book Antiqua" w:hAnsi="Book Antiqua"/>
          <w:b/>
          <w:i/>
          <w:iCs/>
          <w:u w:val="single"/>
        </w:rPr>
        <w:t xml:space="preserve"> i inovacije </w:t>
      </w:r>
    </w:p>
    <w:p w14:paraId="0B343A5F" w14:textId="77777777" w:rsidR="0004485A" w:rsidRPr="00CE756F" w:rsidRDefault="0004485A" w:rsidP="009C0659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DAFF47F" w14:textId="65D21101" w:rsidR="0004485A" w:rsidRPr="00CE756F" w:rsidRDefault="0004485A" w:rsidP="009C0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56F">
        <w:rPr>
          <w:rFonts w:ascii="Times New Roman" w:hAnsi="Times New Roman"/>
          <w:sz w:val="24"/>
          <w:szCs w:val="24"/>
        </w:rPr>
        <w:t>Departament za visoko obrazovanje, nauku, tehnologiju i inovacije i Naučni savet Ministarstva obrazovanja, nauke</w:t>
      </w:r>
      <w:r w:rsidR="006D5A74">
        <w:rPr>
          <w:rFonts w:ascii="Times New Roman" w:hAnsi="Times New Roman"/>
          <w:sz w:val="24"/>
          <w:szCs w:val="24"/>
        </w:rPr>
        <w:t xml:space="preserve">, </w:t>
      </w:r>
      <w:r w:rsidRPr="00CE756F">
        <w:rPr>
          <w:rFonts w:ascii="Times New Roman" w:hAnsi="Times New Roman"/>
          <w:sz w:val="24"/>
          <w:szCs w:val="24"/>
        </w:rPr>
        <w:t>tehnologije</w:t>
      </w:r>
      <w:r w:rsidR="006D5A74">
        <w:rPr>
          <w:rFonts w:ascii="Times New Roman" w:hAnsi="Times New Roman"/>
          <w:sz w:val="24"/>
          <w:szCs w:val="24"/>
        </w:rPr>
        <w:t xml:space="preserve"> i inovacije</w:t>
      </w:r>
      <w:r w:rsidRPr="00CE756F">
        <w:rPr>
          <w:rFonts w:ascii="Times New Roman" w:hAnsi="Times New Roman"/>
          <w:sz w:val="24"/>
          <w:szCs w:val="24"/>
        </w:rPr>
        <w:t xml:space="preserve">, u skladu sa Zakonom br. 04 / L-135 za naučno-istraživačke delatnosti dat. 28. marta 2013. godine (Službeni glasnik br. 11/02 maj 2013. godine) i administrativno uputstvo br. 26/2016 i dat. 22.11.2016 za Grantove za male naučne projekte, objavljuje: </w:t>
      </w:r>
    </w:p>
    <w:p w14:paraId="1243AFDD" w14:textId="77777777" w:rsidR="00E74B52" w:rsidRPr="00CE756F" w:rsidRDefault="00E74B52" w:rsidP="009C06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</w:rPr>
      </w:pPr>
    </w:p>
    <w:p w14:paraId="49BE7159" w14:textId="77777777" w:rsidR="0086263C" w:rsidRPr="00CE756F" w:rsidRDefault="008C45D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KONKURS</w:t>
      </w:r>
    </w:p>
    <w:p w14:paraId="2A0F48C9" w14:textId="18FB5717" w:rsidR="00803CFC" w:rsidRPr="00CE756F" w:rsidRDefault="006E166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( </w:t>
      </w:r>
      <w:r w:rsidR="00CE756F">
        <w:rPr>
          <w:rFonts w:ascii="Times New Roman" w:hAnsi="Times New Roman"/>
          <w:b/>
          <w:bCs/>
          <w:color w:val="000000"/>
          <w:sz w:val="24"/>
          <w:szCs w:val="24"/>
        </w:rPr>
        <w:t xml:space="preserve">za male naučne projekte </w:t>
      </w:r>
      <w:r w:rsidRPr="00CE756F">
        <w:rPr>
          <w:rFonts w:ascii="Times New Roman" w:hAnsi="Times New Roman"/>
          <w:b/>
          <w:bCs/>
          <w:color w:val="000000"/>
          <w:sz w:val="24"/>
          <w:szCs w:val="24"/>
        </w:rPr>
        <w:t>2020)</w:t>
      </w:r>
    </w:p>
    <w:p w14:paraId="27681E9D" w14:textId="77777777" w:rsidR="00E74B52" w:rsidRPr="00CE756F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606B2D79" w14:textId="2C7D26E0" w:rsidR="00F10DAB" w:rsidRPr="00CE756F" w:rsidRDefault="00803CF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Sa kojima se pozivaju kosovsk</w:t>
      </w:r>
      <w:r w:rsidR="00CE756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CE756F">
        <w:rPr>
          <w:rFonts w:ascii="Times New Roman" w:hAnsi="Times New Roman"/>
          <w:color w:val="000000"/>
          <w:sz w:val="24"/>
          <w:szCs w:val="24"/>
        </w:rPr>
        <w:t>naučne institucije i kosovski naučnici koje ima</w:t>
      </w:r>
      <w:r w:rsidR="00CE756F">
        <w:rPr>
          <w:rFonts w:ascii="Times New Roman" w:hAnsi="Times New Roman"/>
          <w:color w:val="000000"/>
          <w:sz w:val="24"/>
          <w:szCs w:val="24"/>
        </w:rPr>
        <w:t xml:space="preserve">ju </w:t>
      </w:r>
      <w:r w:rsidRPr="00CE756F">
        <w:rPr>
          <w:rFonts w:ascii="Times New Roman" w:hAnsi="Times New Roman"/>
          <w:color w:val="000000"/>
          <w:sz w:val="24"/>
          <w:szCs w:val="24"/>
        </w:rPr>
        <w:t>podršk</w:t>
      </w:r>
      <w:r w:rsidR="00CE756F">
        <w:rPr>
          <w:rFonts w:ascii="Times New Roman" w:hAnsi="Times New Roman"/>
          <w:color w:val="000000"/>
          <w:sz w:val="24"/>
          <w:szCs w:val="24"/>
        </w:rPr>
        <w:t>u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bilo koje naučno-istraživačke institucije, da konkurišu za dobijanje naučn</w:t>
      </w:r>
      <w:r w:rsidR="00CE756F">
        <w:rPr>
          <w:rFonts w:ascii="Times New Roman" w:hAnsi="Times New Roman"/>
          <w:color w:val="000000"/>
          <w:sz w:val="24"/>
          <w:szCs w:val="24"/>
        </w:rPr>
        <w:t>e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grantov</w:t>
      </w:r>
      <w:r w:rsidR="00CE756F">
        <w:rPr>
          <w:rFonts w:ascii="Times New Roman" w:hAnsi="Times New Roman"/>
          <w:color w:val="000000"/>
          <w:sz w:val="24"/>
          <w:szCs w:val="24"/>
        </w:rPr>
        <w:t>e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756F">
        <w:rPr>
          <w:rFonts w:ascii="Times New Roman" w:hAnsi="Times New Roman"/>
          <w:color w:val="000000"/>
          <w:sz w:val="24"/>
          <w:szCs w:val="24"/>
        </w:rPr>
        <w:t>za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sledeć</w:t>
      </w:r>
      <w:r w:rsidR="00CE756F">
        <w:rPr>
          <w:rFonts w:ascii="Times New Roman" w:hAnsi="Times New Roman"/>
          <w:color w:val="000000"/>
          <w:sz w:val="24"/>
          <w:szCs w:val="24"/>
        </w:rPr>
        <w:t>e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kategorij</w:t>
      </w:r>
      <w:r w:rsidR="00CE756F">
        <w:rPr>
          <w:rFonts w:ascii="Times New Roman" w:hAnsi="Times New Roman"/>
          <w:color w:val="000000"/>
          <w:sz w:val="24"/>
          <w:szCs w:val="24"/>
        </w:rPr>
        <w:t>e</w:t>
      </w:r>
      <w:r w:rsidRPr="00CE756F">
        <w:rPr>
          <w:rFonts w:ascii="Times New Roman" w:hAnsi="Times New Roman"/>
          <w:color w:val="000000"/>
          <w:sz w:val="24"/>
          <w:szCs w:val="24"/>
        </w:rPr>
        <w:t>:</w:t>
      </w:r>
      <w:r w:rsidRPr="00CE756F">
        <w:rPr>
          <w:rFonts w:ascii="Times New Roman" w:hAnsi="Times New Roman"/>
          <w:color w:val="000000"/>
          <w:sz w:val="24"/>
          <w:szCs w:val="24"/>
        </w:rPr>
        <w:cr/>
      </w:r>
      <w:r w:rsidRPr="00CE756F">
        <w:rPr>
          <w:rFonts w:ascii="Times New Roman" w:hAnsi="Times New Roman"/>
          <w:color w:val="000000"/>
          <w:sz w:val="24"/>
          <w:szCs w:val="24"/>
        </w:rPr>
        <w:br/>
      </w:r>
    </w:p>
    <w:p w14:paraId="0ABC5CE4" w14:textId="77777777" w:rsidR="000245A0" w:rsidRPr="00CE756F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774459D0" w14:textId="5618BD59" w:rsidR="008C45D3" w:rsidRPr="00CE756F" w:rsidRDefault="00727772" w:rsidP="009C06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bCs/>
          <w:color w:val="000000"/>
          <w:sz w:val="24"/>
          <w:szCs w:val="24"/>
        </w:rPr>
        <w:t>Mali naučni projekti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 (5.000 do 10.000 evra po projektu, u trajanju od 6 do 12 meseci). Realizacija projekta može se odgoditi i nakon ovog perioda, ako se ne može realizovati zbog vremenskih </w:t>
      </w:r>
      <w:r w:rsidR="006D5A74">
        <w:rPr>
          <w:rFonts w:ascii="Times New Roman" w:hAnsi="Times New Roman"/>
          <w:color w:val="000000"/>
          <w:sz w:val="24"/>
          <w:szCs w:val="24"/>
        </w:rPr>
        <w:t>uslova</w:t>
      </w:r>
      <w:r w:rsidRPr="00CE756F">
        <w:rPr>
          <w:rFonts w:ascii="Times New Roman" w:hAnsi="Times New Roman"/>
          <w:color w:val="000000"/>
          <w:sz w:val="24"/>
          <w:szCs w:val="24"/>
        </w:rPr>
        <w:t>, npr. atmosferski uslovi. U tim slučajevima projekat se nastavlja i naredne godine.</w:t>
      </w:r>
    </w:p>
    <w:p w14:paraId="1436693E" w14:textId="77777777" w:rsidR="000245A0" w:rsidRPr="00CE756F" w:rsidRDefault="000245A0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yellow"/>
        </w:rPr>
      </w:pPr>
    </w:p>
    <w:p w14:paraId="06701990" w14:textId="58493A09" w:rsidR="00CC04F3" w:rsidRPr="00CE756F" w:rsidRDefault="002A6678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lastRenderedPageBreak/>
        <w:t>Nacrt-predloga je poželjno (ali ne nužno) da pripada prioritetnim naučnim oblastima prema Nacionalnom naučnom programu koji uključuje:</w:t>
      </w:r>
    </w:p>
    <w:p w14:paraId="159158F8" w14:textId="77777777" w:rsidR="00EA6179" w:rsidRPr="00CE756F" w:rsidRDefault="006E1661" w:rsidP="009C06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Prirodni resursi, energija i životna sredina;</w:t>
      </w:r>
    </w:p>
    <w:p w14:paraId="040EE9A7" w14:textId="77777777" w:rsidR="006E1661" w:rsidRPr="00CE756F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Poljoprivredni proizvodi i bezbednost hrane </w:t>
      </w:r>
    </w:p>
    <w:p w14:paraId="4B26710D" w14:textId="77777777" w:rsidR="006E1661" w:rsidRPr="00CE756F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Zdravstvene studije,</w:t>
      </w:r>
    </w:p>
    <w:p w14:paraId="1CCBE135" w14:textId="77777777" w:rsidR="006E1661" w:rsidRPr="00CE756F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Ekonomske i socijalne studije;</w:t>
      </w:r>
    </w:p>
    <w:p w14:paraId="548B6DCB" w14:textId="77777777" w:rsidR="006E1661" w:rsidRPr="00CE756F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Jezičke, kulturne i istorijske studije;</w:t>
      </w:r>
    </w:p>
    <w:p w14:paraId="03FFDFCA" w14:textId="77777777" w:rsidR="008C45D3" w:rsidRPr="00CE756F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Interdisciplinarna Potražnja o Tehnologiji komunikacije i informacije.</w:t>
      </w:r>
    </w:p>
    <w:p w14:paraId="0A38F019" w14:textId="77777777" w:rsidR="000245A0" w:rsidRPr="00CE756F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highlight w:val="yellow"/>
        </w:rPr>
      </w:pPr>
    </w:p>
    <w:p w14:paraId="455FACE6" w14:textId="77777777" w:rsidR="007F3C0F" w:rsidRPr="00CE756F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>Posebni uslovi za apliciranje:</w:t>
      </w:r>
    </w:p>
    <w:p w14:paraId="0278C7C7" w14:textId="77777777" w:rsidR="00576F9B" w:rsidRPr="00CE756F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6E94D70F" w14:textId="77777777" w:rsidR="000D6089" w:rsidRPr="00CE756F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Popunjenu aplikaciju i potpisanu od strane nosioca i rukovodioca Institucije za podršku i overena pečatom;</w:t>
      </w:r>
    </w:p>
    <w:p w14:paraId="5F0B5C60" w14:textId="77777777" w:rsidR="00CC660F" w:rsidRPr="00CE756F" w:rsidRDefault="00CC660F" w:rsidP="00CC660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756F">
        <w:rPr>
          <w:rFonts w:ascii="Times New Roman" w:hAnsi="Times New Roman"/>
          <w:sz w:val="24"/>
          <w:szCs w:val="24"/>
        </w:rPr>
        <w:t>Lična karta aplikanta (kopija);</w:t>
      </w:r>
    </w:p>
    <w:p w14:paraId="51E3BE71" w14:textId="34C80A97" w:rsidR="000D6089" w:rsidRPr="00CE756F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Nosilac mora </w:t>
      </w:r>
      <w:r w:rsidR="00CE756F">
        <w:rPr>
          <w:rFonts w:ascii="Times New Roman" w:hAnsi="Times New Roman"/>
          <w:color w:val="000000"/>
          <w:sz w:val="24"/>
          <w:szCs w:val="24"/>
        </w:rPr>
        <w:t>biti sa doktoraturom</w:t>
      </w:r>
      <w:r w:rsidRPr="00CE756F">
        <w:rPr>
          <w:rFonts w:ascii="Times New Roman" w:hAnsi="Times New Roman"/>
          <w:color w:val="000000"/>
          <w:sz w:val="24"/>
          <w:szCs w:val="24"/>
        </w:rPr>
        <w:t>;</w:t>
      </w:r>
    </w:p>
    <w:p w14:paraId="290DE0A6" w14:textId="77777777" w:rsidR="000D6089" w:rsidRPr="00CE756F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Tri istraživača koji su zaposleni u istoj instituciji za podršku;</w:t>
      </w:r>
    </w:p>
    <w:p w14:paraId="147013DA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Uključivanje najmanje dva studenta sa master / doktorata;</w:t>
      </w:r>
    </w:p>
    <w:p w14:paraId="2AB659FA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Spoljni ekspert u toj oblasti;</w:t>
      </w:r>
    </w:p>
    <w:p w14:paraId="30A6A61C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Pismo dekana da projekat nikada ranije nije realizovan ni u kom obliku;</w:t>
      </w:r>
    </w:p>
    <w:p w14:paraId="043F554B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Noterizovana izjava istraživača u projektu;</w:t>
      </w:r>
    </w:p>
    <w:p w14:paraId="0CB7DEEA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Formalna izjava spoljnog stručnjaka;</w:t>
      </w:r>
    </w:p>
    <w:p w14:paraId="04EF611F" w14:textId="77777777" w:rsidR="00576F9B" w:rsidRPr="00CE756F" w:rsidRDefault="00576F9B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CV i publikacije nosioca i istraživača angažovanih na projektu;</w:t>
      </w:r>
    </w:p>
    <w:p w14:paraId="6E6D98E2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Spisak dostavljene dokumentacije;</w:t>
      </w:r>
    </w:p>
    <w:p w14:paraId="7D8EFFE6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Spisak skraćenica i citata;</w:t>
      </w:r>
    </w:p>
    <w:p w14:paraId="71FC06AC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Apliciranje u elektronskom obliku;</w:t>
      </w:r>
    </w:p>
    <w:p w14:paraId="6C98F8E1" w14:textId="77777777" w:rsidR="000D6089" w:rsidRPr="00CE756F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Projekat dostavljen na CD.  </w:t>
      </w:r>
    </w:p>
    <w:p w14:paraId="4390CE71" w14:textId="77777777" w:rsidR="00F83BD8" w:rsidRPr="00CE756F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254CA4E3" w14:textId="77777777" w:rsidR="00B211FD" w:rsidRPr="00CE756F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Uspešna aplikacija je svaka aplikacija koja ispunjava uslove predviđene AU za apliciranje za male naučne projekte.</w:t>
      </w:r>
    </w:p>
    <w:p w14:paraId="085E5828" w14:textId="77777777" w:rsidR="00576F9B" w:rsidRPr="00CE756F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2668B925" w14:textId="77777777" w:rsidR="00E74B52" w:rsidRPr="00CE756F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 xml:space="preserve">Finansiranje   </w:t>
      </w:r>
    </w:p>
    <w:p w14:paraId="1A938647" w14:textId="77777777" w:rsidR="00EA6179" w:rsidRPr="00CE756F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14:paraId="2893105C" w14:textId="77777777" w:rsidR="00E74B52" w:rsidRPr="00CE756F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Trajanje  minimalno 6 meseci; maksimalno 12 meseci.</w:t>
      </w:r>
    </w:p>
    <w:p w14:paraId="2CE76699" w14:textId="77777777" w:rsidR="004817BB" w:rsidRPr="00CE756F" w:rsidRDefault="004817B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green"/>
        </w:rPr>
      </w:pPr>
    </w:p>
    <w:p w14:paraId="4457D8DE" w14:textId="77777777" w:rsidR="00EA6179" w:rsidRPr="00CE756F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Grante pokrivaju sledeće troškove povezane sa projektom: posebna oprema (laboratorijska oprema, potrošni materijal, softver, knjige itd.), kratkoročne posete, konferencije na kojim se vrši prezentacija projekta korisnika, troškovi putovanja i smeštaja, troškovi terenskog rada, troškovi za spoljašnje savetnike, plaćanje za studente angažovane na projektu.  </w:t>
      </w:r>
    </w:p>
    <w:p w14:paraId="79279BF4" w14:textId="77777777" w:rsidR="000648B3" w:rsidRPr="00CE756F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7F96E1A3" w14:textId="77777777" w:rsidR="000648B3" w:rsidRPr="00CE756F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>Apliciranje - Dostava dokumenata:</w:t>
      </w:r>
    </w:p>
    <w:p w14:paraId="5A5B301C" w14:textId="77777777" w:rsidR="00640162" w:rsidRPr="006D5A74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775192C9" w14:textId="3029F3CA" w:rsidR="00142853" w:rsidRPr="006D5A74" w:rsidRDefault="00EE1EB7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6D5A74">
        <w:rPr>
          <w:rFonts w:ascii="Times New Roman" w:hAnsi="Times New Roman" w:cs="Times New Roman"/>
          <w:sz w:val="24"/>
          <w:szCs w:val="24"/>
        </w:rPr>
        <w:t>Konkurisanje zainteresovanih institucija vrši se na osnovu odredbi Zakona o naučno-istraživačkoj delatnosti kao i na osnovu relevantnih uredbi za svaku kategoriju koja se može preuzeti sa web-stranice MONT</w:t>
      </w:r>
      <w:r w:rsidR="00E00F33">
        <w:rPr>
          <w:rFonts w:ascii="Times New Roman" w:hAnsi="Times New Roman" w:cs="Times New Roman"/>
          <w:sz w:val="24"/>
          <w:szCs w:val="24"/>
        </w:rPr>
        <w:t>I</w:t>
      </w:r>
      <w:r w:rsidRPr="006D5A74">
        <w:rPr>
          <w:rFonts w:ascii="Times New Roman" w:hAnsi="Times New Roman" w:cs="Times New Roman"/>
          <w:sz w:val="24"/>
          <w:szCs w:val="24"/>
        </w:rPr>
        <w:t>:</w:t>
      </w:r>
      <w:hyperlink r:id="rId9" w:history="1">
        <w:r w:rsidRPr="006D5A74">
          <w:rPr>
            <w:rStyle w:val="Hyperlink"/>
            <w:rFonts w:ascii="Times New Roman" w:hAnsi="Times New Roman" w:cs="Times New Roman"/>
            <w:sz w:val="24"/>
            <w:szCs w:val="24"/>
          </w:rPr>
          <w:t>www.masht-gov.net</w:t>
        </w:r>
      </w:hyperlink>
      <w:r w:rsidRPr="006D5A74">
        <w:rPr>
          <w:rFonts w:ascii="Times New Roman" w:hAnsi="Times New Roman" w:cs="Times New Roman"/>
          <w:sz w:val="24"/>
          <w:szCs w:val="24"/>
        </w:rPr>
        <w:t xml:space="preserve"> koje će biti na raspolaganju od dana:</w:t>
      </w:r>
      <w:r w:rsidRPr="006D5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5A74">
        <w:rPr>
          <w:rFonts w:ascii="Times New Roman" w:hAnsi="Times New Roman" w:cs="Times New Roman"/>
          <w:b/>
          <w:color w:val="000000"/>
          <w:sz w:val="24"/>
          <w:szCs w:val="24"/>
        </w:rPr>
        <w:t>26.05.2020.</w:t>
      </w:r>
    </w:p>
    <w:p w14:paraId="0F792973" w14:textId="77777777" w:rsidR="00142853" w:rsidRPr="006D5A74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3637E124" w14:textId="77777777" w:rsidR="00380863" w:rsidRPr="006D5A74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6D5A74">
        <w:rPr>
          <w:rFonts w:ascii="Times New Roman" w:hAnsi="Times New Roman"/>
          <w:color w:val="000000"/>
          <w:sz w:val="24"/>
          <w:szCs w:val="24"/>
        </w:rPr>
        <w:t xml:space="preserve">Vremenski rok za prijavljivanje za kategoriju male naučne projekte 2020 će biti </w:t>
      </w:r>
      <w:r w:rsidRPr="006D5A74">
        <w:rPr>
          <w:rFonts w:ascii="Times New Roman" w:hAnsi="Times New Roman"/>
          <w:b/>
          <w:bCs/>
          <w:color w:val="000000"/>
          <w:sz w:val="24"/>
          <w:szCs w:val="24"/>
        </w:rPr>
        <w:t>26.05.2020</w:t>
      </w:r>
      <w:r w:rsidRPr="006D5A74">
        <w:rPr>
          <w:rFonts w:ascii="Times New Roman" w:hAnsi="Times New Roman"/>
          <w:color w:val="000000"/>
          <w:sz w:val="24"/>
          <w:szCs w:val="24"/>
        </w:rPr>
        <w:t xml:space="preserve"> do dana </w:t>
      </w:r>
      <w:r w:rsidRPr="006D5A74">
        <w:rPr>
          <w:rFonts w:ascii="Times New Roman" w:hAnsi="Times New Roman"/>
          <w:b/>
          <w:bCs/>
          <w:color w:val="000000"/>
          <w:sz w:val="24"/>
          <w:szCs w:val="24"/>
        </w:rPr>
        <w:t>19.06.2020</w:t>
      </w:r>
      <w:r w:rsidRPr="006D5A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D5A74">
        <w:rPr>
          <w:rFonts w:ascii="Times New Roman" w:hAnsi="Times New Roman" w:cs="Times New Roman"/>
          <w:sz w:val="24"/>
          <w:szCs w:val="24"/>
        </w:rPr>
        <w:t xml:space="preserve">Dostava dokumenata kompletiranih prema </w:t>
      </w:r>
      <w:r w:rsidRPr="006D5A74">
        <w:rPr>
          <w:rFonts w:ascii="Times New Roman" w:hAnsi="Times New Roman" w:cs="Times New Roman"/>
          <w:sz w:val="24"/>
          <w:szCs w:val="24"/>
          <w:u w:val="single"/>
        </w:rPr>
        <w:t>Administrativnom uputstvu br.26/2016</w:t>
      </w:r>
      <w:r w:rsidRPr="006D5A74">
        <w:rPr>
          <w:rFonts w:ascii="Times New Roman" w:hAnsi="Times New Roman" w:cs="Times New Roman"/>
          <w:sz w:val="24"/>
          <w:szCs w:val="24"/>
        </w:rPr>
        <w:t xml:space="preserve"> objavljeno na web-stranici i prema zahtevima zasnovanim na </w:t>
      </w:r>
      <w:hyperlink r:id="rId10" w:history="1">
        <w:r w:rsidRPr="006D5A74">
          <w:rPr>
            <w:rStyle w:val="Hyperlink"/>
            <w:rFonts w:ascii="Times New Roman" w:hAnsi="Times New Roman" w:cs="Times New Roman"/>
            <w:sz w:val="24"/>
            <w:szCs w:val="24"/>
          </w:rPr>
          <w:t>Zakon o naučno-istraživačkoj delatnosti</w:t>
        </w:r>
      </w:hyperlink>
      <w:r w:rsidRPr="006D5A74">
        <w:rPr>
          <w:rFonts w:ascii="Times New Roman" w:hAnsi="Times New Roman" w:cs="Times New Roman"/>
          <w:sz w:val="24"/>
          <w:szCs w:val="24"/>
        </w:rPr>
        <w:t xml:space="preserve"> vrši se u kancelariji arhive MONTI-a  </w:t>
      </w:r>
      <w:r w:rsidRPr="006D5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C4FD0B" w14:textId="77777777" w:rsidR="00142853" w:rsidRPr="006D5A74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582C561A" w14:textId="77777777" w:rsidR="00380863" w:rsidRPr="006D5A74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6D5A74">
        <w:rPr>
          <w:rFonts w:ascii="Times New Roman" w:hAnsi="Times New Roman"/>
          <w:color w:val="000000"/>
          <w:sz w:val="24"/>
          <w:szCs w:val="24"/>
        </w:rPr>
        <w:t xml:space="preserve">Pored toga i elektronska verzija projekta mora biti dostavljena u elektronskom obliku, na email adresi: sebahate.jupolli@rks-gov.net. </w:t>
      </w:r>
    </w:p>
    <w:p w14:paraId="37F00BBF" w14:textId="77777777" w:rsidR="00F15E1D" w:rsidRPr="006D5A74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6D5A74">
        <w:rPr>
          <w:rFonts w:ascii="Times New Roman" w:hAnsi="Times New Roman"/>
          <w:color w:val="000000"/>
          <w:sz w:val="24"/>
          <w:szCs w:val="24"/>
        </w:rPr>
        <w:t>Kad se obavi slanje aplikacije subjekat e-maila mora da sačuva jedan sadržaj:</w:t>
      </w:r>
    </w:p>
    <w:p w14:paraId="0EFF723C" w14:textId="77777777" w:rsidR="00640162" w:rsidRPr="006D5A74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6D5A74">
        <w:rPr>
          <w:rFonts w:ascii="Times New Roman" w:hAnsi="Times New Roman"/>
          <w:color w:val="000000"/>
          <w:sz w:val="24"/>
          <w:szCs w:val="24"/>
        </w:rPr>
        <w:t xml:space="preserve">Apliciranje za male naučne projekte, zajedno sa vašim imenom i prezimenom ili ime institucije.   </w:t>
      </w:r>
    </w:p>
    <w:p w14:paraId="78CE2516" w14:textId="77777777" w:rsidR="00E3474F" w:rsidRPr="00CE756F" w:rsidRDefault="00166EC2" w:rsidP="00166EC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E756F">
        <w:rPr>
          <w:rFonts w:ascii="Times New Roman" w:hAnsi="Times New Roman"/>
          <w:sz w:val="24"/>
          <w:szCs w:val="24"/>
        </w:rPr>
        <w:t>Upotreba pogrešnog obrasca i ne kompletiranog sa traženim podacima smatraće se ne kompletiranim.</w:t>
      </w:r>
    </w:p>
    <w:p w14:paraId="1771AD2A" w14:textId="77777777" w:rsidR="00D02225" w:rsidRPr="00CE756F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Korisnici iz ranijih godina a koji nisu ispunili obaveze prema potpisanom ugovoru, neće biti podržani na ovom konkursu. </w:t>
      </w:r>
    </w:p>
    <w:p w14:paraId="7F0CD495" w14:textId="77777777" w:rsidR="00351551" w:rsidRPr="00CE756F" w:rsidRDefault="0035155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2A445E67" w14:textId="77777777" w:rsidR="00AD7EE8" w:rsidRPr="00CE756F" w:rsidRDefault="00AD7EE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 xml:space="preserve">Rukovodioci projekta mogu biti nosioci samo jednog projekta, i ne mogu biti istovremeno član nekog drugog projekta. Takođe, rukovodioci projekta ne mogu da konkurišu sa novim projektima, i ne mogu da budu član nekog drugog projekta sve dok ne završi sa prethodnim projektom     </w:t>
      </w:r>
    </w:p>
    <w:p w14:paraId="1BE65C14" w14:textId="77777777" w:rsidR="00EE1275" w:rsidRPr="00CE756F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6F6729C1" w14:textId="77777777" w:rsidR="00576F9B" w:rsidRPr="00CE756F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63B9BDAF" w14:textId="77777777" w:rsidR="00E74B52" w:rsidRPr="00CE756F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14:paraId="67AEC40E" w14:textId="77777777" w:rsidR="00EE3F5C" w:rsidRPr="00CE756F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>Kriterijumi procenjivanja:</w:t>
      </w:r>
    </w:p>
    <w:p w14:paraId="36A432FD" w14:textId="77777777" w:rsidR="00EE3F5C" w:rsidRPr="00CE756F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5444EEF2" w14:textId="1EA487FC" w:rsidR="00EE3F5C" w:rsidRPr="00CE756F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Aplikacije koje ne sadrže svu potrebnu dokumentaciju biće automatski odbijen</w:t>
      </w:r>
      <w:r w:rsidR="00D83F94">
        <w:rPr>
          <w:rFonts w:ascii="Times New Roman" w:hAnsi="Times New Roman"/>
          <w:color w:val="000000"/>
          <w:sz w:val="24"/>
          <w:szCs w:val="24"/>
        </w:rPr>
        <w:t>e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38FAE5A" w14:textId="77777777" w:rsidR="002A6678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Aplikacije koje prođu tehničku procenu biće procenjivani na osnovu kriterijume u nastavku:</w:t>
      </w:r>
    </w:p>
    <w:p w14:paraId="6A2096DF" w14:textId="77777777" w:rsidR="002A6678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- Naučno postignuće i originalnost predloga (kvalitet očekivanih rezultata, inovativni potencijal, kvalitet i efikasnost metodologije, izvodljivost);</w:t>
      </w:r>
    </w:p>
    <w:p w14:paraId="7F48E3AA" w14:textId="77777777" w:rsidR="002A6678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- Naučni kvalitet projektnih partnera;</w:t>
      </w:r>
    </w:p>
    <w:p w14:paraId="2A52FE39" w14:textId="77777777" w:rsidR="002A6678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- Interdisciplinarni sklonost projekta;</w:t>
      </w:r>
    </w:p>
    <w:p w14:paraId="4CEFA826" w14:textId="77777777" w:rsidR="00C37C70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- Sastav osoblja (npr. uključivanje mladih i istraživača žena);</w:t>
      </w:r>
    </w:p>
    <w:p w14:paraId="211292AC" w14:textId="77777777" w:rsidR="00C37C70" w:rsidRPr="00CE756F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- Menadžerski i finansijski kapaciteti, kao i posvećenost spram principima dobrog upravljanja (odgovornost, efikasnost, nediskriminacija, učešće i transparentnost).</w:t>
      </w:r>
    </w:p>
    <w:p w14:paraId="6091944B" w14:textId="77777777" w:rsidR="00C37C70" w:rsidRPr="00CE756F" w:rsidRDefault="00C37C7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4BF2E9D8" w14:textId="77777777" w:rsidR="00E1240E" w:rsidRPr="00CE756F" w:rsidRDefault="00E1240E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14:paraId="4101F330" w14:textId="2901991A" w:rsidR="00EE3F5C" w:rsidRPr="00CE756F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b/>
          <w:color w:val="000000"/>
          <w:sz w:val="24"/>
          <w:szCs w:val="24"/>
        </w:rPr>
        <w:t xml:space="preserve">Napomena: </w:t>
      </w:r>
      <w:r w:rsidRPr="00CE756F">
        <w:rPr>
          <w:rFonts w:ascii="Times New Roman" w:hAnsi="Times New Roman"/>
          <w:color w:val="000000"/>
          <w:sz w:val="24"/>
          <w:szCs w:val="24"/>
        </w:rPr>
        <w:t>Za detaljnije informacije u vezi procesa apliciranje, molimo vas posetite službenu web stranicu MONT</w:t>
      </w:r>
      <w:r w:rsidR="00D83F94">
        <w:rPr>
          <w:rFonts w:ascii="Times New Roman" w:hAnsi="Times New Roman"/>
          <w:color w:val="000000"/>
          <w:sz w:val="24"/>
          <w:szCs w:val="24"/>
        </w:rPr>
        <w:t>I</w:t>
      </w:r>
      <w:r w:rsidRPr="00CE756F">
        <w:rPr>
          <w:rFonts w:ascii="Times New Roman" w:hAnsi="Times New Roman"/>
          <w:color w:val="000000"/>
          <w:sz w:val="24"/>
          <w:szCs w:val="24"/>
        </w:rPr>
        <w:t xml:space="preserve">-a ili se obratite ovlašćenom licu Departamenta za nauku i tehnologiju MONT-a. </w:t>
      </w:r>
    </w:p>
    <w:p w14:paraId="02DB4B9D" w14:textId="77777777" w:rsidR="00D31C6A" w:rsidRPr="00CE756F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31F06AFA" w14:textId="77777777" w:rsidR="00D31C6A" w:rsidRPr="00CE756F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Detalji kontakta:</w:t>
      </w:r>
    </w:p>
    <w:p w14:paraId="6F44C15A" w14:textId="77777777" w:rsidR="00D31C6A" w:rsidRPr="00CE756F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Ime i prezime: Sebahate  Jupolli Safçi</w:t>
      </w:r>
    </w:p>
    <w:p w14:paraId="3BBA83F2" w14:textId="77777777" w:rsidR="00D31C6A" w:rsidRPr="00CE756F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Položaj: Viša službenica za tehnologiju/DNT</w:t>
      </w:r>
    </w:p>
    <w:p w14:paraId="7D64A444" w14:textId="77777777" w:rsidR="00D31C6A" w:rsidRPr="00CE756F" w:rsidRDefault="00426C3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Tel. +381(0) 38 189</w:t>
      </w:r>
    </w:p>
    <w:p w14:paraId="18FEBE3D" w14:textId="77777777" w:rsidR="009F5035" w:rsidRPr="00CE756F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E-mail: sebahate.jupolli@rks-gov.net</w:t>
      </w:r>
    </w:p>
    <w:p w14:paraId="7FD4F59C" w14:textId="77777777" w:rsidR="00B13B9D" w:rsidRPr="00CE756F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CE756F">
        <w:rPr>
          <w:rFonts w:ascii="Times New Roman" w:hAnsi="Times New Roman"/>
          <w:color w:val="000000"/>
          <w:sz w:val="24"/>
          <w:szCs w:val="24"/>
        </w:rPr>
        <w:t>Poštanska adresa  Ministarstvo obrazovanja, nauk, tehnologije i inovacije Ul. Agim Ramadani b.b 1000 Priština-Kosovo</w:t>
      </w:r>
    </w:p>
    <w:p w14:paraId="27DF5E81" w14:textId="77777777" w:rsidR="00CC04F3" w:rsidRPr="00CE756F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3F394604" w14:textId="77777777" w:rsidR="00CC04F3" w:rsidRPr="00CE756F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133FE86A" w14:textId="77777777" w:rsidR="00CC04F3" w:rsidRPr="00CE756F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15C3DFA3" w14:textId="77777777" w:rsidR="00CC04F3" w:rsidRPr="00CE756F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16671B60" w14:textId="77777777" w:rsidR="006C034A" w:rsidRPr="00CE756F" w:rsidRDefault="006C034A" w:rsidP="009C06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6C034A" w:rsidRPr="00CE756F" w:rsidSect="008031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2787D" w14:textId="77777777" w:rsidR="00342E21" w:rsidRDefault="00342E21" w:rsidP="00656282">
      <w:pPr>
        <w:spacing w:after="0" w:line="240" w:lineRule="auto"/>
      </w:pPr>
      <w:r>
        <w:separator/>
      </w:r>
    </w:p>
  </w:endnote>
  <w:endnote w:type="continuationSeparator" w:id="0">
    <w:p w14:paraId="42A76478" w14:textId="77777777" w:rsidR="00342E21" w:rsidRDefault="00342E21" w:rsidP="006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4367"/>
      <w:docPartObj>
        <w:docPartGallery w:val="Page Numbers (Bottom of Page)"/>
        <w:docPartUnique/>
      </w:docPartObj>
    </w:sdtPr>
    <w:sdtEndPr/>
    <w:sdtContent>
      <w:p w14:paraId="4D344F9F" w14:textId="77777777" w:rsidR="004C7796" w:rsidRDefault="00270F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6E7">
          <w:t>3</w:t>
        </w:r>
        <w:r>
          <w:fldChar w:fldCharType="end"/>
        </w:r>
      </w:p>
    </w:sdtContent>
  </w:sdt>
  <w:p w14:paraId="6ADF6D09" w14:textId="77777777" w:rsidR="004C7796" w:rsidRDefault="004C7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8ACAA" w14:textId="77777777" w:rsidR="00342E21" w:rsidRDefault="00342E21" w:rsidP="00656282">
      <w:pPr>
        <w:spacing w:after="0" w:line="240" w:lineRule="auto"/>
      </w:pPr>
      <w:r>
        <w:separator/>
      </w:r>
    </w:p>
  </w:footnote>
  <w:footnote w:type="continuationSeparator" w:id="0">
    <w:p w14:paraId="62CEADDB" w14:textId="77777777" w:rsidR="00342E21" w:rsidRDefault="00342E21" w:rsidP="0065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ADB"/>
    <w:multiLevelType w:val="hybridMultilevel"/>
    <w:tmpl w:val="312E2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3B95615"/>
    <w:multiLevelType w:val="hybridMultilevel"/>
    <w:tmpl w:val="2A2C5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ADA"/>
    <w:multiLevelType w:val="hybridMultilevel"/>
    <w:tmpl w:val="6AC46A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B9D"/>
    <w:multiLevelType w:val="hybridMultilevel"/>
    <w:tmpl w:val="E85A5322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4B60"/>
    <w:multiLevelType w:val="hybridMultilevel"/>
    <w:tmpl w:val="D042F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31C3"/>
    <w:multiLevelType w:val="hybridMultilevel"/>
    <w:tmpl w:val="648CCE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D93"/>
    <w:multiLevelType w:val="hybridMultilevel"/>
    <w:tmpl w:val="08A4D9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13809"/>
    <w:multiLevelType w:val="hybridMultilevel"/>
    <w:tmpl w:val="C518B398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7E7F"/>
    <w:multiLevelType w:val="hybridMultilevel"/>
    <w:tmpl w:val="69DED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795"/>
    <w:multiLevelType w:val="hybridMultilevel"/>
    <w:tmpl w:val="B54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465"/>
    <w:multiLevelType w:val="hybridMultilevel"/>
    <w:tmpl w:val="513267FC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0C83389"/>
    <w:multiLevelType w:val="hybridMultilevel"/>
    <w:tmpl w:val="080C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B6565"/>
    <w:multiLevelType w:val="hybridMultilevel"/>
    <w:tmpl w:val="81D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63C"/>
    <w:rsid w:val="000046AD"/>
    <w:rsid w:val="000245A0"/>
    <w:rsid w:val="00024AA9"/>
    <w:rsid w:val="0004485A"/>
    <w:rsid w:val="00052E34"/>
    <w:rsid w:val="0005575E"/>
    <w:rsid w:val="000648B3"/>
    <w:rsid w:val="0008223A"/>
    <w:rsid w:val="00085AF6"/>
    <w:rsid w:val="000913F8"/>
    <w:rsid w:val="000C1BD5"/>
    <w:rsid w:val="000C4167"/>
    <w:rsid w:val="000D6089"/>
    <w:rsid w:val="000E18A8"/>
    <w:rsid w:val="00120D1D"/>
    <w:rsid w:val="00133A44"/>
    <w:rsid w:val="00142853"/>
    <w:rsid w:val="001428C0"/>
    <w:rsid w:val="00154990"/>
    <w:rsid w:val="001631EF"/>
    <w:rsid w:val="00164A19"/>
    <w:rsid w:val="00165C0F"/>
    <w:rsid w:val="00166EC2"/>
    <w:rsid w:val="00167128"/>
    <w:rsid w:val="001875BF"/>
    <w:rsid w:val="00195D1B"/>
    <w:rsid w:val="001961FE"/>
    <w:rsid w:val="00197351"/>
    <w:rsid w:val="001B002D"/>
    <w:rsid w:val="001D0606"/>
    <w:rsid w:val="001D2A94"/>
    <w:rsid w:val="001E6E86"/>
    <w:rsid w:val="00207FC3"/>
    <w:rsid w:val="00215919"/>
    <w:rsid w:val="00216897"/>
    <w:rsid w:val="00243451"/>
    <w:rsid w:val="00250245"/>
    <w:rsid w:val="00263573"/>
    <w:rsid w:val="00270F2E"/>
    <w:rsid w:val="00273873"/>
    <w:rsid w:val="0028490C"/>
    <w:rsid w:val="0029447C"/>
    <w:rsid w:val="002A6678"/>
    <w:rsid w:val="002F7F42"/>
    <w:rsid w:val="003109DD"/>
    <w:rsid w:val="0031494A"/>
    <w:rsid w:val="003149F0"/>
    <w:rsid w:val="00325823"/>
    <w:rsid w:val="00330901"/>
    <w:rsid w:val="00342E21"/>
    <w:rsid w:val="00351551"/>
    <w:rsid w:val="0035314C"/>
    <w:rsid w:val="00360DFF"/>
    <w:rsid w:val="003631E1"/>
    <w:rsid w:val="00380863"/>
    <w:rsid w:val="00394618"/>
    <w:rsid w:val="00395650"/>
    <w:rsid w:val="003A70ED"/>
    <w:rsid w:val="003F66BE"/>
    <w:rsid w:val="0040074D"/>
    <w:rsid w:val="0040614F"/>
    <w:rsid w:val="004129BA"/>
    <w:rsid w:val="00426C33"/>
    <w:rsid w:val="00426D84"/>
    <w:rsid w:val="004358D0"/>
    <w:rsid w:val="0045743B"/>
    <w:rsid w:val="00480610"/>
    <w:rsid w:val="004817BB"/>
    <w:rsid w:val="00482066"/>
    <w:rsid w:val="00483209"/>
    <w:rsid w:val="004A094E"/>
    <w:rsid w:val="004C7796"/>
    <w:rsid w:val="004D64D2"/>
    <w:rsid w:val="004E0691"/>
    <w:rsid w:val="004E724E"/>
    <w:rsid w:val="005306E7"/>
    <w:rsid w:val="00534900"/>
    <w:rsid w:val="005405B6"/>
    <w:rsid w:val="005653E5"/>
    <w:rsid w:val="00576F9B"/>
    <w:rsid w:val="005B2021"/>
    <w:rsid w:val="005B5663"/>
    <w:rsid w:val="005C05C2"/>
    <w:rsid w:val="005C360C"/>
    <w:rsid w:val="005F3048"/>
    <w:rsid w:val="0060448D"/>
    <w:rsid w:val="00607586"/>
    <w:rsid w:val="0061379C"/>
    <w:rsid w:val="006139BC"/>
    <w:rsid w:val="00631BA2"/>
    <w:rsid w:val="00640162"/>
    <w:rsid w:val="00652639"/>
    <w:rsid w:val="00656282"/>
    <w:rsid w:val="00671E30"/>
    <w:rsid w:val="00681EDB"/>
    <w:rsid w:val="006830E5"/>
    <w:rsid w:val="006853F0"/>
    <w:rsid w:val="00696405"/>
    <w:rsid w:val="006A270F"/>
    <w:rsid w:val="006C034A"/>
    <w:rsid w:val="006C1149"/>
    <w:rsid w:val="006D1483"/>
    <w:rsid w:val="006D5A74"/>
    <w:rsid w:val="006E1661"/>
    <w:rsid w:val="006E21C1"/>
    <w:rsid w:val="00701340"/>
    <w:rsid w:val="007022D8"/>
    <w:rsid w:val="007205FE"/>
    <w:rsid w:val="00727772"/>
    <w:rsid w:val="00735976"/>
    <w:rsid w:val="00737754"/>
    <w:rsid w:val="0074473A"/>
    <w:rsid w:val="007475CB"/>
    <w:rsid w:val="00763DC3"/>
    <w:rsid w:val="0077495A"/>
    <w:rsid w:val="007864A7"/>
    <w:rsid w:val="007923B6"/>
    <w:rsid w:val="007E165C"/>
    <w:rsid w:val="007F3C0F"/>
    <w:rsid w:val="007F69CE"/>
    <w:rsid w:val="00803187"/>
    <w:rsid w:val="00803CFC"/>
    <w:rsid w:val="0081132E"/>
    <w:rsid w:val="008230A8"/>
    <w:rsid w:val="008333A4"/>
    <w:rsid w:val="00857FAF"/>
    <w:rsid w:val="0086263C"/>
    <w:rsid w:val="008733FE"/>
    <w:rsid w:val="00897892"/>
    <w:rsid w:val="008A020D"/>
    <w:rsid w:val="008A1E77"/>
    <w:rsid w:val="008A3C32"/>
    <w:rsid w:val="008A708A"/>
    <w:rsid w:val="008C45D3"/>
    <w:rsid w:val="008F3027"/>
    <w:rsid w:val="0090401D"/>
    <w:rsid w:val="009068F0"/>
    <w:rsid w:val="00927A1D"/>
    <w:rsid w:val="009344BC"/>
    <w:rsid w:val="009425FE"/>
    <w:rsid w:val="009476C6"/>
    <w:rsid w:val="009531CF"/>
    <w:rsid w:val="009A2869"/>
    <w:rsid w:val="009C0659"/>
    <w:rsid w:val="009D6DF7"/>
    <w:rsid w:val="009F5035"/>
    <w:rsid w:val="00A026D0"/>
    <w:rsid w:val="00A11155"/>
    <w:rsid w:val="00A230D4"/>
    <w:rsid w:val="00A244C7"/>
    <w:rsid w:val="00A30485"/>
    <w:rsid w:val="00A358FC"/>
    <w:rsid w:val="00A409AB"/>
    <w:rsid w:val="00A43A33"/>
    <w:rsid w:val="00A543FB"/>
    <w:rsid w:val="00A6238C"/>
    <w:rsid w:val="00A64DFB"/>
    <w:rsid w:val="00A700FE"/>
    <w:rsid w:val="00AA6D82"/>
    <w:rsid w:val="00AC53B2"/>
    <w:rsid w:val="00AD6ECB"/>
    <w:rsid w:val="00AD7EE8"/>
    <w:rsid w:val="00AE32B1"/>
    <w:rsid w:val="00AE39C5"/>
    <w:rsid w:val="00AE7056"/>
    <w:rsid w:val="00B03612"/>
    <w:rsid w:val="00B0663A"/>
    <w:rsid w:val="00B13B9D"/>
    <w:rsid w:val="00B211FD"/>
    <w:rsid w:val="00B35634"/>
    <w:rsid w:val="00B4117D"/>
    <w:rsid w:val="00B547B2"/>
    <w:rsid w:val="00B63028"/>
    <w:rsid w:val="00B76A43"/>
    <w:rsid w:val="00B76E2C"/>
    <w:rsid w:val="00B85D19"/>
    <w:rsid w:val="00B878D7"/>
    <w:rsid w:val="00BB1B45"/>
    <w:rsid w:val="00BC231B"/>
    <w:rsid w:val="00BC2740"/>
    <w:rsid w:val="00BD250A"/>
    <w:rsid w:val="00BD5DD3"/>
    <w:rsid w:val="00C1537B"/>
    <w:rsid w:val="00C161D9"/>
    <w:rsid w:val="00C37C70"/>
    <w:rsid w:val="00C420A9"/>
    <w:rsid w:val="00C62E9C"/>
    <w:rsid w:val="00C81415"/>
    <w:rsid w:val="00CB2A23"/>
    <w:rsid w:val="00CC04F3"/>
    <w:rsid w:val="00CC3425"/>
    <w:rsid w:val="00CC660F"/>
    <w:rsid w:val="00CD0D7A"/>
    <w:rsid w:val="00CE0BBE"/>
    <w:rsid w:val="00CE756F"/>
    <w:rsid w:val="00D02225"/>
    <w:rsid w:val="00D31C6A"/>
    <w:rsid w:val="00D33961"/>
    <w:rsid w:val="00D43D98"/>
    <w:rsid w:val="00D80E3D"/>
    <w:rsid w:val="00D835D3"/>
    <w:rsid w:val="00D83F94"/>
    <w:rsid w:val="00D9546D"/>
    <w:rsid w:val="00DA033E"/>
    <w:rsid w:val="00DA5F6A"/>
    <w:rsid w:val="00DB2E3B"/>
    <w:rsid w:val="00DC3A38"/>
    <w:rsid w:val="00DD3F9C"/>
    <w:rsid w:val="00DE67D9"/>
    <w:rsid w:val="00DF788D"/>
    <w:rsid w:val="00E00F33"/>
    <w:rsid w:val="00E10FA8"/>
    <w:rsid w:val="00E1240E"/>
    <w:rsid w:val="00E12E80"/>
    <w:rsid w:val="00E13EB4"/>
    <w:rsid w:val="00E16C8D"/>
    <w:rsid w:val="00E3474F"/>
    <w:rsid w:val="00E34ACE"/>
    <w:rsid w:val="00E463F1"/>
    <w:rsid w:val="00E53F53"/>
    <w:rsid w:val="00E702FE"/>
    <w:rsid w:val="00E74B52"/>
    <w:rsid w:val="00E93883"/>
    <w:rsid w:val="00EA6179"/>
    <w:rsid w:val="00EC1B5C"/>
    <w:rsid w:val="00ED6753"/>
    <w:rsid w:val="00EE1275"/>
    <w:rsid w:val="00EE1EB7"/>
    <w:rsid w:val="00EE3F5C"/>
    <w:rsid w:val="00F10DAB"/>
    <w:rsid w:val="00F120AF"/>
    <w:rsid w:val="00F15E1D"/>
    <w:rsid w:val="00F228C5"/>
    <w:rsid w:val="00F34906"/>
    <w:rsid w:val="00F37C90"/>
    <w:rsid w:val="00F56323"/>
    <w:rsid w:val="00F73A74"/>
    <w:rsid w:val="00F73A8E"/>
    <w:rsid w:val="00F83BD8"/>
    <w:rsid w:val="00FD0E25"/>
    <w:rsid w:val="00FE6BDF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BC9AD"/>
  <w15:docId w15:val="{3052CCF5-40CA-4643-9A1A-37FD1A45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63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270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A270F"/>
    <w:rPr>
      <w:rFonts w:ascii="Times New Roman" w:eastAsia="MS Mincho" w:hAnsi="Times New Roman" w:cs="Times New Roman"/>
      <w:b/>
      <w:bCs/>
      <w:sz w:val="24"/>
      <w:szCs w:val="24"/>
      <w:lang w:val="sr-Latn-RS" w:eastAsia="en-US"/>
    </w:rPr>
  </w:style>
  <w:style w:type="paragraph" w:customStyle="1" w:styleId="CharCharCharCharCharChar">
    <w:name w:val="Char Char Char Char Char Char"/>
    <w:basedOn w:val="Normal"/>
    <w:rsid w:val="006A270F"/>
    <w:pPr>
      <w:spacing w:after="160" w:line="240" w:lineRule="exact"/>
    </w:pPr>
    <w:rPr>
      <w:rFonts w:ascii="Tahoma" w:eastAsia="Times New Roman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282"/>
  </w:style>
  <w:style w:type="paragraph" w:styleId="Footer">
    <w:name w:val="footer"/>
    <w:basedOn w:val="Normal"/>
    <w:link w:val="FooterChar"/>
    <w:uiPriority w:val="99"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82"/>
  </w:style>
  <w:style w:type="character" w:styleId="FollowedHyperlink">
    <w:name w:val="FollowedHyperlink"/>
    <w:basedOn w:val="DefaultParagraphFont"/>
    <w:uiPriority w:val="99"/>
    <w:semiHidden/>
    <w:unhideWhenUsed/>
    <w:rsid w:val="008A3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sht.rks-gov.net/uploads/2015/06/ligji-per-veprimtari-kerkimore-shkencore-2013-al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ht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6333-396F-4CEC-8962-CB573F5B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mensur.neziri</dc:creator>
  <cp:lastModifiedBy>qamil velliji</cp:lastModifiedBy>
  <cp:revision>6</cp:revision>
  <cp:lastPrinted>2020-05-21T10:39:00Z</cp:lastPrinted>
  <dcterms:created xsi:type="dcterms:W3CDTF">2020-05-21T10:40:00Z</dcterms:created>
  <dcterms:modified xsi:type="dcterms:W3CDTF">2020-05-26T09:24:00Z</dcterms:modified>
</cp:coreProperties>
</file>