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001" w:rsidRPr="004E6659" w:rsidRDefault="00E55A76" w:rsidP="00F1790F">
      <w:pPr>
        <w:ind w:left="284"/>
        <w:jc w:val="both"/>
        <w:rPr>
          <w:rFonts w:ascii="Calibri" w:hAnsi="Calibri"/>
          <w:highlight w:val="yellow"/>
          <w:lang w:val="en-GB"/>
        </w:rPr>
      </w:pPr>
      <w:r w:rsidRPr="004E6659">
        <w:rPr>
          <w:rFonts w:ascii="Calibri" w:hAnsi="Calibri"/>
          <w:highlight w:val="yellow"/>
          <w:lang w:val="en-GB"/>
        </w:rPr>
        <w:t>Form 11</w:t>
      </w:r>
    </w:p>
    <w:p w:rsidR="00CA6001" w:rsidRPr="004E6659" w:rsidRDefault="00CA6001" w:rsidP="00322156">
      <w:pPr>
        <w:jc w:val="both"/>
        <w:rPr>
          <w:rFonts w:ascii="Calibri" w:hAnsi="Calibri"/>
          <w:lang w:val="en-GB"/>
        </w:rPr>
      </w:pPr>
    </w:p>
    <w:p w:rsidR="00F1790F" w:rsidRPr="004E6659" w:rsidRDefault="00F1790F" w:rsidP="00544348">
      <w:pPr>
        <w:jc w:val="center"/>
        <w:rPr>
          <w:rFonts w:ascii="Arial" w:hAnsi="Arial" w:cs="Tahoma"/>
          <w:bCs/>
          <w:lang w:val="en-GB"/>
        </w:rPr>
      </w:pPr>
    </w:p>
    <w:p w:rsidR="00322156" w:rsidRPr="004E6659" w:rsidRDefault="00F1790F" w:rsidP="00544348">
      <w:pPr>
        <w:jc w:val="center"/>
        <w:rPr>
          <w:b/>
          <w:bCs/>
          <w:lang w:val="en-GB"/>
        </w:rPr>
      </w:pPr>
      <w:r w:rsidRPr="004E6659">
        <w:rPr>
          <w:rFonts w:ascii="Arial" w:hAnsi="Arial" w:cs="Tahoma"/>
          <w:b/>
          <w:bCs/>
          <w:lang w:val="en-GB"/>
        </w:rPr>
        <w:t>STATEMENT ON DOUBLE F</w:t>
      </w:r>
      <w:r w:rsidR="00B025B2" w:rsidRPr="004E6659">
        <w:rPr>
          <w:rFonts w:ascii="Arial" w:hAnsi="Arial" w:cs="Tahoma"/>
          <w:b/>
          <w:bCs/>
          <w:lang w:val="en-GB"/>
        </w:rPr>
        <w:t>UNDING</w:t>
      </w:r>
    </w:p>
    <w:p w:rsidR="00322156" w:rsidRPr="004E6659" w:rsidRDefault="00322156" w:rsidP="00322156">
      <w:pPr>
        <w:jc w:val="both"/>
        <w:rPr>
          <w:bCs/>
          <w:lang w:val="en-GB"/>
        </w:rPr>
      </w:pPr>
    </w:p>
    <w:p w:rsidR="00322156" w:rsidRPr="004E6659" w:rsidRDefault="00322156" w:rsidP="00322156">
      <w:pPr>
        <w:jc w:val="both"/>
        <w:rPr>
          <w:bCs/>
          <w:lang w:val="en-GB"/>
        </w:rPr>
      </w:pPr>
    </w:p>
    <w:p w:rsidR="00322156" w:rsidRPr="004E6659" w:rsidRDefault="00322156" w:rsidP="00322156">
      <w:pPr>
        <w:jc w:val="both"/>
        <w:rPr>
          <w:bCs/>
          <w:lang w:val="en-GB"/>
        </w:rPr>
      </w:pPr>
    </w:p>
    <w:p w:rsidR="00322156" w:rsidRPr="004E6659" w:rsidRDefault="00B025B2" w:rsidP="00322156">
      <w:pPr>
        <w:jc w:val="both"/>
        <w:rPr>
          <w:bCs/>
          <w:lang w:val="en-GB"/>
        </w:rPr>
      </w:pPr>
      <w:r w:rsidRPr="004E6659">
        <w:rPr>
          <w:bCs/>
          <w:lang w:val="en-GB"/>
        </w:rPr>
        <w:t>I hereby state that</w:t>
      </w:r>
      <w:r w:rsidR="004F26C5" w:rsidRPr="004E6659">
        <w:rPr>
          <w:bCs/>
          <w:lang w:val="en-GB"/>
        </w:rPr>
        <w:t>:</w:t>
      </w:r>
    </w:p>
    <w:p w:rsidR="00322156" w:rsidRPr="004E6659" w:rsidRDefault="00322156" w:rsidP="00322156">
      <w:pPr>
        <w:jc w:val="both"/>
        <w:rPr>
          <w:bCs/>
          <w:lang w:val="en-GB"/>
        </w:rPr>
      </w:pPr>
    </w:p>
    <w:p w:rsidR="00322156" w:rsidRPr="004E6659" w:rsidRDefault="00322156" w:rsidP="00322156">
      <w:pPr>
        <w:jc w:val="both"/>
        <w:rPr>
          <w:bCs/>
          <w:lang w:val="en-GB"/>
        </w:rPr>
      </w:pPr>
    </w:p>
    <w:p w:rsidR="00322156" w:rsidRPr="004E6659" w:rsidRDefault="00322156" w:rsidP="00322156">
      <w:pPr>
        <w:jc w:val="both"/>
        <w:rPr>
          <w:bCs/>
          <w:lang w:val="en-GB"/>
        </w:rPr>
      </w:pPr>
    </w:p>
    <w:p w:rsidR="00322156" w:rsidRPr="004E6659" w:rsidRDefault="00322156" w:rsidP="00322156">
      <w:pPr>
        <w:jc w:val="both"/>
        <w:rPr>
          <w:bCs/>
          <w:lang w:val="en-GB"/>
        </w:rPr>
      </w:pPr>
      <w:r w:rsidRPr="004E6659">
        <w:rPr>
          <w:bCs/>
          <w:lang w:val="en-GB"/>
        </w:rPr>
        <w:t>A</w:t>
      </w:r>
      <w:r w:rsidR="00B025B2" w:rsidRPr="004E6659">
        <w:rPr>
          <w:bCs/>
          <w:lang w:val="en-GB"/>
        </w:rPr>
        <w:t>pplicant</w:t>
      </w:r>
      <w:r w:rsidRPr="004E6659">
        <w:rPr>
          <w:bCs/>
          <w:lang w:val="en-GB"/>
        </w:rPr>
        <w:t>: _________________________________________________________________________</w:t>
      </w:r>
    </w:p>
    <w:p w:rsidR="00322156" w:rsidRPr="004E6659" w:rsidRDefault="00B025B2" w:rsidP="00B025B2">
      <w:pPr>
        <w:jc w:val="center"/>
        <w:rPr>
          <w:bCs/>
          <w:lang w:val="en-GB"/>
        </w:rPr>
      </w:pPr>
      <w:r w:rsidRPr="004E6659">
        <w:rPr>
          <w:bCs/>
          <w:lang w:val="en-GB"/>
        </w:rPr>
        <w:t>(Name of NGO)</w:t>
      </w:r>
    </w:p>
    <w:p w:rsidR="00322156" w:rsidRPr="004E6659" w:rsidRDefault="00322156" w:rsidP="00322156">
      <w:pPr>
        <w:jc w:val="both"/>
        <w:rPr>
          <w:bCs/>
          <w:lang w:val="en-GB"/>
        </w:rPr>
      </w:pPr>
    </w:p>
    <w:p w:rsidR="00322156" w:rsidRPr="004E6659" w:rsidRDefault="00B025B2" w:rsidP="00322156">
      <w:pPr>
        <w:jc w:val="both"/>
        <w:rPr>
          <w:bCs/>
          <w:lang w:val="en-GB"/>
        </w:rPr>
      </w:pPr>
      <w:r w:rsidRPr="004E6659">
        <w:rPr>
          <w:bCs/>
          <w:lang w:val="en-GB"/>
        </w:rPr>
        <w:t>Specify one of the options:</w:t>
      </w:r>
    </w:p>
    <w:p w:rsidR="00B025B2" w:rsidRPr="004E6659" w:rsidRDefault="00B025B2" w:rsidP="00322156">
      <w:pPr>
        <w:jc w:val="both"/>
        <w:rPr>
          <w:bCs/>
          <w:lang w:val="en-GB"/>
        </w:rPr>
      </w:pPr>
    </w:p>
    <w:p w:rsidR="00322156" w:rsidRPr="004E6659" w:rsidRDefault="004F26C5" w:rsidP="00322156">
      <w:pPr>
        <w:jc w:val="center"/>
        <w:rPr>
          <w:bCs/>
          <w:lang w:val="en-GB"/>
        </w:rPr>
      </w:pPr>
      <w:r w:rsidRPr="004E6659">
        <w:rPr>
          <w:bCs/>
          <w:lang w:val="en-GB"/>
        </w:rPr>
        <w:t xml:space="preserve">A) </w:t>
      </w:r>
      <w:r w:rsidR="00B025B2" w:rsidRPr="004E6659">
        <w:rPr>
          <w:bCs/>
          <w:lang w:val="en-GB"/>
        </w:rPr>
        <w:t>did not receive</w:t>
      </w:r>
    </w:p>
    <w:p w:rsidR="00322156" w:rsidRPr="004E6659" w:rsidRDefault="00322156" w:rsidP="00322156">
      <w:pPr>
        <w:jc w:val="both"/>
        <w:rPr>
          <w:bCs/>
          <w:lang w:val="en-GB"/>
        </w:rPr>
      </w:pPr>
    </w:p>
    <w:p w:rsidR="004F26C5" w:rsidRPr="004E6659" w:rsidRDefault="00B025B2" w:rsidP="004F26C5">
      <w:pPr>
        <w:rPr>
          <w:bCs/>
          <w:sz w:val="22"/>
          <w:szCs w:val="22"/>
          <w:lang w:val="en-GB"/>
        </w:rPr>
      </w:pPr>
      <w:r w:rsidRPr="004E6659">
        <w:rPr>
          <w:bCs/>
          <w:lang w:val="en-GB"/>
        </w:rPr>
        <w:t>funding for the project or program submitted, from public sources, according to public calls from government agencies, municipalities, other public institutions, EU funds or other local or international funds in the current calendar year.</w:t>
      </w:r>
    </w:p>
    <w:p w:rsidR="00322156" w:rsidRPr="004E6659" w:rsidRDefault="00322156" w:rsidP="00322156">
      <w:pPr>
        <w:jc w:val="both"/>
        <w:rPr>
          <w:bCs/>
          <w:lang w:val="en-GB"/>
        </w:rPr>
      </w:pPr>
    </w:p>
    <w:p w:rsidR="00322156" w:rsidRPr="004E6659" w:rsidRDefault="00322156" w:rsidP="00322156">
      <w:pPr>
        <w:jc w:val="center"/>
        <w:rPr>
          <w:bCs/>
          <w:lang w:val="en-GB"/>
        </w:rPr>
      </w:pPr>
    </w:p>
    <w:p w:rsidR="00322156" w:rsidRPr="004E6659" w:rsidRDefault="00322156" w:rsidP="00322156">
      <w:pPr>
        <w:jc w:val="center"/>
        <w:rPr>
          <w:bCs/>
          <w:lang w:val="en-GB"/>
        </w:rPr>
      </w:pPr>
      <w:r w:rsidRPr="004E6659">
        <w:rPr>
          <w:bCs/>
          <w:lang w:val="en-GB"/>
        </w:rPr>
        <w:t>o</w:t>
      </w:r>
      <w:r w:rsidR="00B025B2" w:rsidRPr="004E6659">
        <w:rPr>
          <w:bCs/>
          <w:lang w:val="en-GB"/>
        </w:rPr>
        <w:t>r</w:t>
      </w:r>
    </w:p>
    <w:p w:rsidR="00322156" w:rsidRPr="004E6659" w:rsidRDefault="00322156" w:rsidP="00322156">
      <w:pPr>
        <w:jc w:val="center"/>
        <w:rPr>
          <w:bCs/>
          <w:lang w:val="en-GB"/>
        </w:rPr>
      </w:pPr>
    </w:p>
    <w:p w:rsidR="00322156" w:rsidRPr="004E6659" w:rsidRDefault="00322156" w:rsidP="00322156">
      <w:pPr>
        <w:jc w:val="center"/>
        <w:rPr>
          <w:bCs/>
          <w:lang w:val="en-GB"/>
        </w:rPr>
      </w:pPr>
    </w:p>
    <w:p w:rsidR="00322156" w:rsidRPr="004E6659" w:rsidRDefault="00322156" w:rsidP="00322156">
      <w:pPr>
        <w:jc w:val="center"/>
        <w:rPr>
          <w:bCs/>
          <w:lang w:val="en-GB"/>
        </w:rPr>
      </w:pPr>
      <w:r w:rsidRPr="004E6659">
        <w:rPr>
          <w:bCs/>
          <w:lang w:val="en-GB"/>
        </w:rPr>
        <w:t xml:space="preserve">B) </w:t>
      </w:r>
      <w:r w:rsidR="00B025B2" w:rsidRPr="004E6659">
        <w:rPr>
          <w:bCs/>
          <w:lang w:val="en-GB"/>
        </w:rPr>
        <w:t>has applied</w:t>
      </w:r>
    </w:p>
    <w:p w:rsidR="00322156" w:rsidRPr="004E6659" w:rsidRDefault="00322156" w:rsidP="00322156">
      <w:pPr>
        <w:jc w:val="both"/>
        <w:rPr>
          <w:bCs/>
          <w:lang w:val="en-GB"/>
        </w:rPr>
      </w:pPr>
    </w:p>
    <w:p w:rsidR="00322156" w:rsidRPr="004E6659" w:rsidRDefault="00B025B2" w:rsidP="00322156">
      <w:pPr>
        <w:jc w:val="both"/>
        <w:rPr>
          <w:bCs/>
          <w:lang w:val="en-GB"/>
        </w:rPr>
      </w:pPr>
      <w:r w:rsidRPr="004E6659">
        <w:rPr>
          <w:bCs/>
          <w:lang w:val="en-GB"/>
        </w:rPr>
        <w:t>for funding the project / program, but the evaluation of the project / program is still in process.</w:t>
      </w:r>
    </w:p>
    <w:p w:rsidR="00322156" w:rsidRPr="004E6659" w:rsidRDefault="00322156" w:rsidP="00322156">
      <w:pPr>
        <w:jc w:val="both"/>
        <w:rPr>
          <w:bCs/>
          <w:lang w:val="en-GB"/>
        </w:rPr>
      </w:pPr>
    </w:p>
    <w:p w:rsidR="00322156" w:rsidRPr="004E6659" w:rsidRDefault="00322156" w:rsidP="00322156">
      <w:pPr>
        <w:jc w:val="both"/>
        <w:rPr>
          <w:bCs/>
          <w:lang w:val="en-GB"/>
        </w:rPr>
      </w:pPr>
      <w:r w:rsidRPr="004E6659">
        <w:rPr>
          <w:bCs/>
          <w:lang w:val="en-GB"/>
        </w:rPr>
        <w:t>__________________________________________________________________________</w:t>
      </w:r>
    </w:p>
    <w:p w:rsidR="00322156" w:rsidRPr="004E6659" w:rsidRDefault="00B025B2" w:rsidP="00322156">
      <w:pPr>
        <w:jc w:val="center"/>
        <w:rPr>
          <w:bCs/>
          <w:lang w:val="en-GB"/>
        </w:rPr>
      </w:pPr>
      <w:r w:rsidRPr="004E6659">
        <w:rPr>
          <w:bCs/>
          <w:lang w:val="en-GB"/>
        </w:rPr>
        <w:t>(Name of institution and the public call in which the project has applied)</w:t>
      </w:r>
    </w:p>
    <w:p w:rsidR="00322156" w:rsidRPr="004E6659" w:rsidRDefault="00322156" w:rsidP="00322156">
      <w:pPr>
        <w:jc w:val="both"/>
        <w:rPr>
          <w:bCs/>
          <w:lang w:val="en-GB"/>
        </w:rPr>
      </w:pPr>
    </w:p>
    <w:p w:rsidR="00322156" w:rsidRPr="004E6659" w:rsidRDefault="00322156" w:rsidP="00322156">
      <w:pPr>
        <w:jc w:val="both"/>
        <w:rPr>
          <w:bCs/>
          <w:lang w:val="en-GB"/>
        </w:rPr>
      </w:pPr>
    </w:p>
    <w:p w:rsidR="00322156" w:rsidRPr="004E6659" w:rsidRDefault="00322156" w:rsidP="00322156">
      <w:pPr>
        <w:jc w:val="both"/>
        <w:rPr>
          <w:bCs/>
          <w:lang w:val="en-GB"/>
        </w:rPr>
      </w:pPr>
    </w:p>
    <w:p w:rsidR="00322156" w:rsidRPr="004E6659" w:rsidRDefault="00B025B2" w:rsidP="00322156">
      <w:pPr>
        <w:jc w:val="both"/>
        <w:rPr>
          <w:bCs/>
          <w:lang w:val="en-GB"/>
        </w:rPr>
      </w:pPr>
      <w:r w:rsidRPr="004E6659">
        <w:rPr>
          <w:bCs/>
          <w:lang w:val="en-GB"/>
        </w:rPr>
        <w:t>I declare under penal and material responsibility that all information</w:t>
      </w:r>
      <w:bookmarkStart w:id="0" w:name="_GoBack"/>
      <w:bookmarkEnd w:id="0"/>
      <w:r w:rsidRPr="004E6659">
        <w:rPr>
          <w:bCs/>
          <w:lang w:val="en-GB"/>
        </w:rPr>
        <w:t xml:space="preserve"> included in the statement are true, accurate and complete.</w:t>
      </w:r>
    </w:p>
    <w:p w:rsidR="00B025B2" w:rsidRPr="004E6659" w:rsidRDefault="00B025B2" w:rsidP="00322156">
      <w:pPr>
        <w:jc w:val="both"/>
        <w:rPr>
          <w:bCs/>
          <w:lang w:val="en-GB"/>
        </w:rPr>
      </w:pPr>
    </w:p>
    <w:p w:rsidR="00FB5933" w:rsidRPr="004E6659" w:rsidRDefault="00FB5933" w:rsidP="00322156">
      <w:pPr>
        <w:jc w:val="both"/>
        <w:rPr>
          <w:bCs/>
          <w:lang w:val="en-GB"/>
        </w:rPr>
      </w:pPr>
    </w:p>
    <w:p w:rsidR="00FB5933" w:rsidRPr="004E6659" w:rsidRDefault="00FB5933" w:rsidP="00FB5933">
      <w:pPr>
        <w:jc w:val="right"/>
        <w:rPr>
          <w:bCs/>
          <w:lang w:val="en-GB"/>
        </w:rPr>
        <w:sectPr w:rsidR="00FB5933" w:rsidRPr="004E6659" w:rsidSect="002E0728">
          <w:pgSz w:w="11906" w:h="16838"/>
          <w:pgMar w:top="720" w:right="1700" w:bottom="720" w:left="1276" w:header="709" w:footer="709" w:gutter="0"/>
          <w:cols w:space="708"/>
          <w:docGrid w:linePitch="360"/>
        </w:sectPr>
      </w:pPr>
      <w:r w:rsidRPr="004E6659">
        <w:rPr>
          <w:bCs/>
          <w:lang w:val="en-GB"/>
        </w:rPr>
        <w:t>______________________________</w:t>
      </w:r>
    </w:p>
    <w:p w:rsidR="00FB5933" w:rsidRPr="004E6659" w:rsidRDefault="00FB5933" w:rsidP="00322156">
      <w:pPr>
        <w:jc w:val="both"/>
        <w:rPr>
          <w:bCs/>
          <w:lang w:val="en-GB"/>
        </w:rPr>
        <w:sectPr w:rsidR="00FB5933" w:rsidRPr="004E6659" w:rsidSect="00FB5933">
          <w:type w:val="continuous"/>
          <w:pgSz w:w="11906" w:h="16838"/>
          <w:pgMar w:top="720" w:right="1701" w:bottom="720" w:left="1276" w:header="709" w:footer="709" w:gutter="0"/>
          <w:cols w:num="2" w:space="708"/>
          <w:docGrid w:linePitch="360"/>
        </w:sectPr>
      </w:pPr>
    </w:p>
    <w:p w:rsidR="00FB5933" w:rsidRPr="004E6659" w:rsidRDefault="00B025B2" w:rsidP="00322156">
      <w:pPr>
        <w:jc w:val="both"/>
        <w:rPr>
          <w:bCs/>
          <w:lang w:val="en-GB"/>
        </w:rPr>
      </w:pPr>
      <w:r w:rsidRPr="004E6659">
        <w:rPr>
          <w:bCs/>
          <w:lang w:val="en-GB"/>
        </w:rPr>
        <w:t>Place and date</w:t>
      </w:r>
      <w:r w:rsidR="00322156" w:rsidRPr="004E6659">
        <w:rPr>
          <w:bCs/>
          <w:lang w:val="en-GB"/>
        </w:rPr>
        <w:t xml:space="preserve">: </w:t>
      </w:r>
    </w:p>
    <w:p w:rsidR="00322156" w:rsidRPr="004E6659" w:rsidRDefault="00FB5933" w:rsidP="00322156">
      <w:pPr>
        <w:jc w:val="both"/>
        <w:rPr>
          <w:bCs/>
          <w:lang w:val="en-GB"/>
        </w:rPr>
      </w:pPr>
      <w:r w:rsidRPr="004E6659">
        <w:rPr>
          <w:bCs/>
          <w:lang w:val="en-GB"/>
        </w:rPr>
        <w:t xml:space="preserve">________________________             </w:t>
      </w:r>
    </w:p>
    <w:p w:rsidR="00322156" w:rsidRPr="004E6659" w:rsidRDefault="00B025B2" w:rsidP="00B025B2">
      <w:pPr>
        <w:jc w:val="right"/>
        <w:rPr>
          <w:lang w:val="en-GB"/>
        </w:rPr>
        <w:sectPr w:rsidR="00322156" w:rsidRPr="004E6659" w:rsidSect="00FB5933">
          <w:type w:val="continuous"/>
          <w:pgSz w:w="11906" w:h="16838"/>
          <w:pgMar w:top="720" w:right="1700" w:bottom="720" w:left="1276" w:header="709" w:footer="709" w:gutter="0"/>
          <w:cols w:num="2" w:space="708"/>
          <w:docGrid w:linePitch="360"/>
        </w:sectPr>
      </w:pPr>
      <w:r w:rsidRPr="004E6659">
        <w:rPr>
          <w:bCs/>
          <w:lang w:val="en-GB"/>
        </w:rPr>
        <w:t>Full name and signature of authorized representative from the NGO</w:t>
      </w:r>
    </w:p>
    <w:p w:rsidR="00A17431" w:rsidRPr="004E6659" w:rsidRDefault="00A17431" w:rsidP="00705168">
      <w:pPr>
        <w:rPr>
          <w:lang w:val="en-GB"/>
        </w:rPr>
      </w:pPr>
    </w:p>
    <w:sectPr w:rsidR="00A17431" w:rsidRPr="004E6659" w:rsidSect="00FB5933">
      <w:type w:val="continuous"/>
      <w:pgSz w:w="11906" w:h="16838"/>
      <w:pgMar w:top="720" w:right="1700" w:bottom="720" w:left="1276"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C18" w:rsidRDefault="00957C18" w:rsidP="0096777D">
      <w:r>
        <w:separator/>
      </w:r>
    </w:p>
  </w:endnote>
  <w:endnote w:type="continuationSeparator" w:id="0">
    <w:p w:rsidR="00957C18" w:rsidRDefault="00957C18" w:rsidP="0096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C18" w:rsidRDefault="00957C18" w:rsidP="0096777D">
      <w:r>
        <w:separator/>
      </w:r>
    </w:p>
  </w:footnote>
  <w:footnote w:type="continuationSeparator" w:id="0">
    <w:p w:rsidR="00957C18" w:rsidRDefault="00957C18" w:rsidP="00967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0D91"/>
    <w:multiLevelType w:val="hybridMultilevel"/>
    <w:tmpl w:val="3D8A606A"/>
    <w:lvl w:ilvl="0" w:tplc="C01C71B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A5425A"/>
    <w:multiLevelType w:val="hybridMultilevel"/>
    <w:tmpl w:val="6ECC2668"/>
    <w:lvl w:ilvl="0" w:tplc="041A0017">
      <w:start w:val="1"/>
      <w:numFmt w:val="upp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2B592491"/>
    <w:multiLevelType w:val="hybridMultilevel"/>
    <w:tmpl w:val="E5847728"/>
    <w:lvl w:ilvl="0" w:tplc="041A0017">
      <w:start w:val="1"/>
      <w:numFmt w:val="lowerLetter"/>
      <w:lvlText w:val="%1)"/>
      <w:lvlJc w:val="left"/>
      <w:pPr>
        <w:tabs>
          <w:tab w:val="num" w:pos="720"/>
        </w:tabs>
        <w:ind w:left="720" w:hanging="360"/>
      </w:pPr>
      <w:rPr>
        <w:rFonts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9E2210"/>
    <w:multiLevelType w:val="hybridMultilevel"/>
    <w:tmpl w:val="281650D2"/>
    <w:lvl w:ilvl="0" w:tplc="041A0017">
      <w:start w:val="1"/>
      <w:numFmt w:val="lowerLetter"/>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B953F5"/>
    <w:multiLevelType w:val="hybridMultilevel"/>
    <w:tmpl w:val="0166E3F6"/>
    <w:lvl w:ilvl="0" w:tplc="EA58C4A6">
      <w:start w:val="5"/>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C841B6"/>
    <w:multiLevelType w:val="hybridMultilevel"/>
    <w:tmpl w:val="249260A6"/>
    <w:lvl w:ilvl="0" w:tplc="041A0017">
      <w:start w:val="1"/>
      <w:numFmt w:val="upp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66494910"/>
    <w:multiLevelType w:val="hybridMultilevel"/>
    <w:tmpl w:val="B1C8D2BA"/>
    <w:lvl w:ilvl="0" w:tplc="0064392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E05137A"/>
    <w:multiLevelType w:val="hybridMultilevel"/>
    <w:tmpl w:val="A4CEE894"/>
    <w:lvl w:ilvl="0" w:tplc="041A0017">
      <w:start w:val="1"/>
      <w:numFmt w:val="lowerLetter"/>
      <w:lvlText w:val="%1)"/>
      <w:lvlJc w:val="left"/>
      <w:pPr>
        <w:ind w:left="360" w:hanging="360"/>
      </w:pPr>
      <w:rPr>
        <w:rFonts w:cs="Times New Roman" w:hint="default"/>
      </w:rPr>
    </w:lvl>
    <w:lvl w:ilvl="1" w:tplc="041A0003">
      <w:start w:val="1"/>
      <w:numFmt w:val="bullet"/>
      <w:lvlText w:val="o"/>
      <w:lvlJc w:val="left"/>
      <w:pPr>
        <w:ind w:left="1080" w:hanging="360"/>
      </w:pPr>
      <w:rPr>
        <w:rFonts w:ascii="Courier New" w:hAnsi="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hint="default"/>
      </w:rPr>
    </w:lvl>
    <w:lvl w:ilvl="8" w:tplc="041A0005">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41D8"/>
    <w:rsid w:val="000018C9"/>
    <w:rsid w:val="000071BE"/>
    <w:rsid w:val="00014183"/>
    <w:rsid w:val="00033100"/>
    <w:rsid w:val="00042AA9"/>
    <w:rsid w:val="00061C18"/>
    <w:rsid w:val="000814CA"/>
    <w:rsid w:val="000954C1"/>
    <w:rsid w:val="000A02CB"/>
    <w:rsid w:val="000C29A2"/>
    <w:rsid w:val="00100B1A"/>
    <w:rsid w:val="00100FDC"/>
    <w:rsid w:val="00120A58"/>
    <w:rsid w:val="00125A5F"/>
    <w:rsid w:val="001363FD"/>
    <w:rsid w:val="00142B7D"/>
    <w:rsid w:val="00172AA2"/>
    <w:rsid w:val="001776E8"/>
    <w:rsid w:val="00181911"/>
    <w:rsid w:val="001B5601"/>
    <w:rsid w:val="001C604E"/>
    <w:rsid w:val="001F3EA2"/>
    <w:rsid w:val="0020789B"/>
    <w:rsid w:val="0022372A"/>
    <w:rsid w:val="00225696"/>
    <w:rsid w:val="00256D34"/>
    <w:rsid w:val="0028277E"/>
    <w:rsid w:val="0028416A"/>
    <w:rsid w:val="002B61D3"/>
    <w:rsid w:val="002E0728"/>
    <w:rsid w:val="002E7FE9"/>
    <w:rsid w:val="00300956"/>
    <w:rsid w:val="00315BE5"/>
    <w:rsid w:val="0031750A"/>
    <w:rsid w:val="003217C8"/>
    <w:rsid w:val="00322156"/>
    <w:rsid w:val="00326D82"/>
    <w:rsid w:val="0035704E"/>
    <w:rsid w:val="00376375"/>
    <w:rsid w:val="003766C8"/>
    <w:rsid w:val="003A34E5"/>
    <w:rsid w:val="003E387D"/>
    <w:rsid w:val="004050CF"/>
    <w:rsid w:val="004651F7"/>
    <w:rsid w:val="0048135D"/>
    <w:rsid w:val="004D1C8C"/>
    <w:rsid w:val="004E6659"/>
    <w:rsid w:val="004F2467"/>
    <w:rsid w:val="004F26C5"/>
    <w:rsid w:val="00505447"/>
    <w:rsid w:val="005100F0"/>
    <w:rsid w:val="00511708"/>
    <w:rsid w:val="005171FC"/>
    <w:rsid w:val="00544348"/>
    <w:rsid w:val="0056754A"/>
    <w:rsid w:val="0057141E"/>
    <w:rsid w:val="00583A3E"/>
    <w:rsid w:val="00584729"/>
    <w:rsid w:val="005903B5"/>
    <w:rsid w:val="005B502C"/>
    <w:rsid w:val="005C25B3"/>
    <w:rsid w:val="005C6E1F"/>
    <w:rsid w:val="005E18A6"/>
    <w:rsid w:val="005F01B3"/>
    <w:rsid w:val="005F4392"/>
    <w:rsid w:val="006066C4"/>
    <w:rsid w:val="00626601"/>
    <w:rsid w:val="0063107E"/>
    <w:rsid w:val="00640E43"/>
    <w:rsid w:val="00665817"/>
    <w:rsid w:val="00667C22"/>
    <w:rsid w:val="006A6E5A"/>
    <w:rsid w:val="006C5DC0"/>
    <w:rsid w:val="00704883"/>
    <w:rsid w:val="00705168"/>
    <w:rsid w:val="00732F22"/>
    <w:rsid w:val="007527EF"/>
    <w:rsid w:val="00761F37"/>
    <w:rsid w:val="007833F7"/>
    <w:rsid w:val="007870BD"/>
    <w:rsid w:val="007A5B38"/>
    <w:rsid w:val="007B5216"/>
    <w:rsid w:val="007C5866"/>
    <w:rsid w:val="007E4AE6"/>
    <w:rsid w:val="007E5EC0"/>
    <w:rsid w:val="00802694"/>
    <w:rsid w:val="00824B34"/>
    <w:rsid w:val="008452FF"/>
    <w:rsid w:val="008C3C44"/>
    <w:rsid w:val="008C49BB"/>
    <w:rsid w:val="008D41A9"/>
    <w:rsid w:val="008D620C"/>
    <w:rsid w:val="008E6F45"/>
    <w:rsid w:val="008F1571"/>
    <w:rsid w:val="008F37ED"/>
    <w:rsid w:val="00921EBA"/>
    <w:rsid w:val="009566A4"/>
    <w:rsid w:val="00957C18"/>
    <w:rsid w:val="00961D87"/>
    <w:rsid w:val="00964E6B"/>
    <w:rsid w:val="0096777D"/>
    <w:rsid w:val="009963B5"/>
    <w:rsid w:val="009B2C8D"/>
    <w:rsid w:val="009B5EAA"/>
    <w:rsid w:val="009C49D4"/>
    <w:rsid w:val="009E6AEA"/>
    <w:rsid w:val="00A129A0"/>
    <w:rsid w:val="00A1399D"/>
    <w:rsid w:val="00A17030"/>
    <w:rsid w:val="00A17431"/>
    <w:rsid w:val="00A42F70"/>
    <w:rsid w:val="00A728E2"/>
    <w:rsid w:val="00A7464B"/>
    <w:rsid w:val="00A81246"/>
    <w:rsid w:val="00A9421E"/>
    <w:rsid w:val="00AB2BC6"/>
    <w:rsid w:val="00AC530B"/>
    <w:rsid w:val="00AC70D9"/>
    <w:rsid w:val="00AE0D38"/>
    <w:rsid w:val="00B025B2"/>
    <w:rsid w:val="00B045F2"/>
    <w:rsid w:val="00B050DF"/>
    <w:rsid w:val="00B25351"/>
    <w:rsid w:val="00B641D8"/>
    <w:rsid w:val="00BB46DF"/>
    <w:rsid w:val="00BC59BD"/>
    <w:rsid w:val="00BD1AA7"/>
    <w:rsid w:val="00BD5A56"/>
    <w:rsid w:val="00BE00F7"/>
    <w:rsid w:val="00BE0126"/>
    <w:rsid w:val="00BF05C2"/>
    <w:rsid w:val="00BF441C"/>
    <w:rsid w:val="00C327A4"/>
    <w:rsid w:val="00CA6001"/>
    <w:rsid w:val="00CC0A8B"/>
    <w:rsid w:val="00CE429F"/>
    <w:rsid w:val="00CE7652"/>
    <w:rsid w:val="00D13DCD"/>
    <w:rsid w:val="00D23DA2"/>
    <w:rsid w:val="00D4516D"/>
    <w:rsid w:val="00D67F02"/>
    <w:rsid w:val="00D80062"/>
    <w:rsid w:val="00DB0338"/>
    <w:rsid w:val="00DE2A21"/>
    <w:rsid w:val="00E14030"/>
    <w:rsid w:val="00E263FD"/>
    <w:rsid w:val="00E354F1"/>
    <w:rsid w:val="00E36A59"/>
    <w:rsid w:val="00E37F57"/>
    <w:rsid w:val="00E53067"/>
    <w:rsid w:val="00E55A76"/>
    <w:rsid w:val="00E578B5"/>
    <w:rsid w:val="00E82B47"/>
    <w:rsid w:val="00EA2566"/>
    <w:rsid w:val="00EA3D36"/>
    <w:rsid w:val="00EB277C"/>
    <w:rsid w:val="00EB3F44"/>
    <w:rsid w:val="00EC3B34"/>
    <w:rsid w:val="00ED3BEE"/>
    <w:rsid w:val="00ED4751"/>
    <w:rsid w:val="00ED4935"/>
    <w:rsid w:val="00F05088"/>
    <w:rsid w:val="00F1790F"/>
    <w:rsid w:val="00F21435"/>
    <w:rsid w:val="00F4245C"/>
    <w:rsid w:val="00F73123"/>
    <w:rsid w:val="00F9237C"/>
    <w:rsid w:val="00F93154"/>
    <w:rsid w:val="00FB1891"/>
    <w:rsid w:val="00FB5933"/>
    <w:rsid w:val="00FC5D22"/>
    <w:rsid w:val="00FC77B6"/>
    <w:rsid w:val="00FF63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F8F06E-6811-4298-86E4-390A823B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641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C3C44"/>
    <w:rPr>
      <w:rFonts w:ascii="Tahoma" w:hAnsi="Tahoma" w:cs="Tahoma"/>
      <w:sz w:val="16"/>
      <w:szCs w:val="16"/>
    </w:rPr>
  </w:style>
  <w:style w:type="character" w:customStyle="1" w:styleId="BalloonTextChar">
    <w:name w:val="Balloon Text Char"/>
    <w:basedOn w:val="DefaultParagraphFont"/>
    <w:link w:val="BalloonText"/>
    <w:locked/>
    <w:rsid w:val="008C3C44"/>
    <w:rPr>
      <w:rFonts w:ascii="Tahoma" w:hAnsi="Tahoma" w:cs="Tahoma"/>
      <w:sz w:val="16"/>
      <w:szCs w:val="16"/>
    </w:rPr>
  </w:style>
  <w:style w:type="paragraph" w:customStyle="1" w:styleId="ListParagraph1">
    <w:name w:val="List Paragraph1"/>
    <w:basedOn w:val="Normal"/>
    <w:rsid w:val="004050CF"/>
    <w:pPr>
      <w:ind w:left="720"/>
      <w:contextualSpacing/>
    </w:pPr>
    <w:rPr>
      <w:lang w:val="en-GB" w:eastAsia="en-US"/>
    </w:rPr>
  </w:style>
  <w:style w:type="table" w:styleId="TableGrid">
    <w:name w:val="Table Grid"/>
    <w:basedOn w:val="TableNormal"/>
    <w:rsid w:val="000954C1"/>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54C1"/>
    <w:pPr>
      <w:autoSpaceDE w:val="0"/>
      <w:autoSpaceDN w:val="0"/>
      <w:adjustRightInd w:val="0"/>
    </w:pPr>
    <w:rPr>
      <w:rFonts w:ascii="Arial" w:hAnsi="Arial" w:cs="Arial"/>
      <w:color w:val="000000"/>
      <w:sz w:val="24"/>
      <w:szCs w:val="24"/>
      <w:lang w:eastAsia="zh-CN"/>
    </w:rPr>
  </w:style>
  <w:style w:type="character" w:styleId="CommentReference">
    <w:name w:val="annotation reference"/>
    <w:basedOn w:val="DefaultParagraphFont"/>
    <w:rsid w:val="008F1571"/>
    <w:rPr>
      <w:rFonts w:cs="Times New Roman"/>
      <w:sz w:val="16"/>
      <w:szCs w:val="16"/>
    </w:rPr>
  </w:style>
  <w:style w:type="paragraph" w:styleId="CommentText">
    <w:name w:val="annotation text"/>
    <w:basedOn w:val="Normal"/>
    <w:link w:val="CommentTextChar"/>
    <w:rsid w:val="008F1571"/>
    <w:rPr>
      <w:sz w:val="20"/>
      <w:szCs w:val="20"/>
    </w:rPr>
  </w:style>
  <w:style w:type="character" w:customStyle="1" w:styleId="CommentTextChar">
    <w:name w:val="Comment Text Char"/>
    <w:basedOn w:val="DefaultParagraphFont"/>
    <w:link w:val="CommentText"/>
    <w:locked/>
    <w:rsid w:val="008F1571"/>
    <w:rPr>
      <w:rFonts w:cs="Times New Roman"/>
    </w:rPr>
  </w:style>
  <w:style w:type="paragraph" w:styleId="CommentSubject">
    <w:name w:val="annotation subject"/>
    <w:basedOn w:val="CommentText"/>
    <w:next w:val="CommentText"/>
    <w:link w:val="CommentSubjectChar"/>
    <w:rsid w:val="008F1571"/>
    <w:rPr>
      <w:b/>
      <w:bCs/>
    </w:rPr>
  </w:style>
  <w:style w:type="character" w:customStyle="1" w:styleId="CommentSubjectChar">
    <w:name w:val="Comment Subject Char"/>
    <w:basedOn w:val="CommentTextChar"/>
    <w:link w:val="CommentSubject"/>
    <w:locked/>
    <w:rsid w:val="008F1571"/>
    <w:rPr>
      <w:rFonts w:cs="Times New Roman"/>
      <w:b/>
      <w:bCs/>
    </w:rPr>
  </w:style>
  <w:style w:type="paragraph" w:styleId="FootnoteText">
    <w:name w:val="footnote text"/>
    <w:basedOn w:val="Normal"/>
    <w:link w:val="FootnoteTextChar"/>
    <w:rsid w:val="0096777D"/>
    <w:rPr>
      <w:sz w:val="20"/>
      <w:szCs w:val="20"/>
    </w:rPr>
  </w:style>
  <w:style w:type="character" w:customStyle="1" w:styleId="FootnoteTextChar">
    <w:name w:val="Footnote Text Char"/>
    <w:basedOn w:val="DefaultParagraphFont"/>
    <w:link w:val="FootnoteText"/>
    <w:locked/>
    <w:rsid w:val="0096777D"/>
    <w:rPr>
      <w:rFonts w:cs="Times New Roman"/>
    </w:rPr>
  </w:style>
  <w:style w:type="character" w:styleId="FootnoteReference">
    <w:name w:val="footnote reference"/>
    <w:basedOn w:val="DefaultParagraphFont"/>
    <w:rsid w:val="0096777D"/>
    <w:rPr>
      <w:rFonts w:cs="Times New Roman"/>
      <w:vertAlign w:val="superscript"/>
    </w:rPr>
  </w:style>
  <w:style w:type="paragraph" w:styleId="Header">
    <w:name w:val="header"/>
    <w:basedOn w:val="Normal"/>
    <w:link w:val="HeaderChar"/>
    <w:rsid w:val="00100FDC"/>
    <w:pPr>
      <w:tabs>
        <w:tab w:val="center" w:pos="4536"/>
        <w:tab w:val="right" w:pos="9072"/>
      </w:tabs>
    </w:pPr>
  </w:style>
  <w:style w:type="character" w:customStyle="1" w:styleId="HeaderChar">
    <w:name w:val="Header Char"/>
    <w:basedOn w:val="DefaultParagraphFont"/>
    <w:link w:val="Header"/>
    <w:locked/>
    <w:rsid w:val="00100FDC"/>
    <w:rPr>
      <w:rFonts w:cs="Times New Roman"/>
      <w:sz w:val="24"/>
      <w:szCs w:val="24"/>
    </w:rPr>
  </w:style>
  <w:style w:type="paragraph" w:styleId="Footer">
    <w:name w:val="footer"/>
    <w:basedOn w:val="Normal"/>
    <w:link w:val="FooterChar"/>
    <w:rsid w:val="00100FDC"/>
    <w:pPr>
      <w:tabs>
        <w:tab w:val="center" w:pos="4536"/>
        <w:tab w:val="right" w:pos="9072"/>
      </w:tabs>
    </w:pPr>
  </w:style>
  <w:style w:type="character" w:customStyle="1" w:styleId="FooterChar">
    <w:name w:val="Footer Char"/>
    <w:basedOn w:val="DefaultParagraphFont"/>
    <w:link w:val="Footer"/>
    <w:locked/>
    <w:rsid w:val="00100FDC"/>
    <w:rPr>
      <w:rFonts w:cs="Times New Roman"/>
      <w:sz w:val="24"/>
      <w:szCs w:val="24"/>
    </w:rPr>
  </w:style>
  <w:style w:type="paragraph" w:styleId="ListParagraph">
    <w:name w:val="List Paragraph"/>
    <w:basedOn w:val="Normal"/>
    <w:uiPriority w:val="34"/>
    <w:qFormat/>
    <w:rsid w:val="00CE429F"/>
    <w:pPr>
      <w:ind w:left="720"/>
      <w:contextualSpacing/>
    </w:pPr>
  </w:style>
  <w:style w:type="paragraph" w:styleId="BodyText">
    <w:name w:val="Body Text"/>
    <w:basedOn w:val="Normal"/>
    <w:link w:val="BodyTextChar"/>
    <w:rsid w:val="00705168"/>
    <w:pPr>
      <w:widowControl w:val="0"/>
      <w:suppressAutoHyphens/>
      <w:spacing w:after="120"/>
    </w:pPr>
    <w:rPr>
      <w:rFonts w:eastAsia="Arial Unicode MS"/>
      <w:szCs w:val="20"/>
    </w:rPr>
  </w:style>
  <w:style w:type="character" w:customStyle="1" w:styleId="BodyTextChar">
    <w:name w:val="Body Text Char"/>
    <w:basedOn w:val="DefaultParagraphFont"/>
    <w:link w:val="BodyText"/>
    <w:rsid w:val="00705168"/>
    <w:rPr>
      <w:rFonts w:eastAsia="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Perpetuum Mobile</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Zahtjev Inovativni</dc:subject>
  <dc:creator>JŠobat</dc:creator>
  <cp:lastModifiedBy>Bekim Racaj</cp:lastModifiedBy>
  <cp:revision>9</cp:revision>
  <cp:lastPrinted>2013-01-11T13:36:00Z</cp:lastPrinted>
  <dcterms:created xsi:type="dcterms:W3CDTF">2016-12-13T20:54:00Z</dcterms:created>
  <dcterms:modified xsi:type="dcterms:W3CDTF">2017-02-20T13:13:00Z</dcterms:modified>
</cp:coreProperties>
</file>