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243" w:rsidRPr="00075903" w:rsidRDefault="00320243" w:rsidP="00320243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lang w:val="en-US"/>
        </w:rPr>
        <w:drawing>
          <wp:anchor distT="0" distB="0" distL="114300" distR="114300" simplePos="0" relativeHeight="251660288" behindDoc="1" locked="0" layoutInCell="1" allowOverlap="1" wp14:anchorId="437CF13B" wp14:editId="2B3F4A1D">
            <wp:simplePos x="0" y="0"/>
            <wp:positionH relativeFrom="column">
              <wp:posOffset>2580640</wp:posOffset>
            </wp:positionH>
            <wp:positionV relativeFrom="paragraph">
              <wp:posOffset>24130</wp:posOffset>
            </wp:positionV>
            <wp:extent cx="838200" cy="928370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28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0243" w:rsidRPr="00075903" w:rsidRDefault="00320243" w:rsidP="00320243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</w:p>
    <w:p w:rsidR="00320243" w:rsidRPr="00075903" w:rsidRDefault="00320243" w:rsidP="00320243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</w:p>
    <w:p w:rsidR="00320243" w:rsidRPr="00075903" w:rsidRDefault="00320243" w:rsidP="00320243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</w:p>
    <w:p w:rsidR="00320243" w:rsidRPr="00075903" w:rsidRDefault="00320243" w:rsidP="00320243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</w:p>
    <w:p w:rsidR="00320243" w:rsidRPr="00075903" w:rsidRDefault="00320243" w:rsidP="00320243">
      <w:pPr>
        <w:spacing w:after="0" w:line="240" w:lineRule="auto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320243" w:rsidRPr="00075903" w:rsidRDefault="00320243" w:rsidP="00320243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4"/>
          <w:szCs w:val="24"/>
        </w:rPr>
      </w:pPr>
      <w:bookmarkStart w:id="0" w:name="OLE_LINK3"/>
      <w:r>
        <w:rPr>
          <w:rFonts w:ascii="Times New Roman" w:hAnsi="Times New Roman"/>
          <w:b/>
          <w:sz w:val="24"/>
        </w:rPr>
        <w:t>Republika e Kosovës</w:t>
      </w:r>
    </w:p>
    <w:p w:rsidR="00320243" w:rsidRPr="00075903" w:rsidRDefault="00320243" w:rsidP="00320243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Republika Kosova - Republic of Kosovo</w:t>
      </w:r>
    </w:p>
    <w:p w:rsidR="00320243" w:rsidRPr="00075903" w:rsidRDefault="00320243" w:rsidP="00320243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sz w:val="24"/>
        </w:rPr>
        <w:t>Qeveria – Vlada – Government</w:t>
      </w:r>
      <w:bookmarkEnd w:id="0"/>
    </w:p>
    <w:p w:rsidR="00320243" w:rsidRPr="00075903" w:rsidRDefault="00320243" w:rsidP="00320243">
      <w:pPr>
        <w:tabs>
          <w:tab w:val="left" w:pos="2130"/>
        </w:tabs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</w:rPr>
      </w:pPr>
    </w:p>
    <w:p w:rsidR="00320243" w:rsidRPr="00075903" w:rsidRDefault="00320243" w:rsidP="003202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color w:val="6B6B6B"/>
          <w:sz w:val="24"/>
          <w:szCs w:val="24"/>
        </w:rPr>
      </w:pPr>
      <w:r>
        <w:rPr>
          <w:rFonts w:ascii="Times New Roman" w:hAnsi="Times New Roman"/>
          <w:i/>
          <w:sz w:val="24"/>
        </w:rPr>
        <w:t>Ministria e Arsimit, Shkencës dhe Teknologjisë dhe Inovacionit- Ministarstvo Obrazovanja Nauke Tehnologije i Inovacije- Ministry of Education, Science and Technology</w:t>
      </w:r>
    </w:p>
    <w:p w:rsidR="00320243" w:rsidRPr="00075903" w:rsidRDefault="00320243" w:rsidP="003202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color w:val="6B6B6B"/>
          <w:sz w:val="24"/>
          <w:szCs w:val="24"/>
        </w:rPr>
      </w:pPr>
    </w:p>
    <w:p w:rsidR="00B2730B" w:rsidRPr="00075903" w:rsidRDefault="000A4D30" w:rsidP="003202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Na osnovu člana 67 i 68 Zakona br. 06 / L-114 o javnim službenicima član 8 stav 1 i 2 Zakona o radu</w:t>
      </w:r>
      <w:r>
        <w:rPr>
          <w:rStyle w:val="Emphasis"/>
          <w:rFonts w:ascii="Times New Roman" w:hAnsi="Times New Roman"/>
          <w:i w:val="0"/>
          <w:sz w:val="24"/>
          <w:shd w:val="clear" w:color="auto" w:fill="FFFFFF"/>
        </w:rPr>
        <w:t xml:space="preserve"> br. 03/L-212</w:t>
      </w:r>
      <w:r>
        <w:rPr>
          <w:rFonts w:ascii="Times New Roman" w:hAnsi="Times New Roman"/>
          <w:sz w:val="24"/>
        </w:rPr>
        <w:t>, (Službeni glasnik Republike Kosovo, br. 90/2010), Zakon br. /L-032 o predniverzitetskom obrazovanju u Republici Kosovo</w:t>
      </w:r>
      <w:r>
        <w:rPr>
          <w:rStyle w:val="Emphasis"/>
          <w:rFonts w:ascii="Times New Roman" w:hAnsi="Times New Roman"/>
          <w:i w:val="0"/>
          <w:sz w:val="24"/>
          <w:shd w:val="clear" w:color="auto" w:fill="FFFFFF"/>
        </w:rPr>
        <w:t>,</w:t>
      </w:r>
      <w:r>
        <w:rPr>
          <w:rFonts w:ascii="Times New Roman" w:hAnsi="Times New Roman"/>
          <w:sz w:val="24"/>
        </w:rPr>
        <w:t xml:space="preserve"> Administrativno uputstvo br. 07/207, o regulisanju procedure konkursa u javnom sektori objavljuje: </w:t>
      </w:r>
    </w:p>
    <w:p w:rsidR="00B2730B" w:rsidRPr="00075903" w:rsidRDefault="00B2730B" w:rsidP="003202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</w:rPr>
        <w:t xml:space="preserve">KONKURS ZA POPUNJAVANJE SLOBODNA RADNA MESTA </w:t>
      </w:r>
      <w:r>
        <w:rPr>
          <w:rFonts w:ascii="Times New Roman" w:hAnsi="Times New Roman"/>
          <w:b/>
          <w:sz w:val="24"/>
        </w:rPr>
        <w:t>Za u Resorsnim centrima za nastavu i savetovanje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>"Përparimi"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 xml:space="preserve">u  Prištini </w:t>
      </w:r>
    </w:p>
    <w:p w:rsidR="00B2730B" w:rsidRPr="00075903" w:rsidRDefault="00B2730B" w:rsidP="00B273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Naziv radnog mesta: Sekretar/administrator/ u Resornom centru /školi</w:t>
      </w:r>
    </w:p>
    <w:p w:rsidR="00B2730B" w:rsidRPr="00075903" w:rsidRDefault="00B2730B" w:rsidP="00B273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Institucija: Ministarstvo obrazovanj, nauke, tehnologije i inovacije</w:t>
      </w:r>
      <w:r>
        <w:rPr>
          <w:rFonts w:ascii="Times New Roman" w:hAnsi="Times New Roman"/>
          <w:sz w:val="24"/>
        </w:rPr>
        <w:br/>
        <w:t>Departament /DPO-DIO</w:t>
      </w:r>
      <w:r>
        <w:rPr>
          <w:rFonts w:ascii="Times New Roman" w:hAnsi="Times New Roman"/>
          <w:sz w:val="24"/>
        </w:rPr>
        <w:br/>
        <w:t xml:space="preserve">Vrsta </w:t>
      </w:r>
      <w:r w:rsidR="00A54F2E">
        <w:rPr>
          <w:rFonts w:ascii="Times New Roman" w:hAnsi="Times New Roman"/>
          <w:sz w:val="24"/>
        </w:rPr>
        <w:t>pozicija</w:t>
      </w:r>
      <w:r>
        <w:rPr>
          <w:rFonts w:ascii="Times New Roman" w:hAnsi="Times New Roman"/>
          <w:sz w:val="24"/>
        </w:rPr>
        <w:t>: Javni službenik</w:t>
      </w:r>
      <w:r>
        <w:rPr>
          <w:rFonts w:ascii="Times New Roman" w:hAnsi="Times New Roman"/>
          <w:sz w:val="24"/>
        </w:rPr>
        <w:br/>
        <w:t>Broj pozicija: Jedna (1)</w:t>
      </w:r>
      <w:r>
        <w:rPr>
          <w:rFonts w:ascii="Times New Roman" w:hAnsi="Times New Roman"/>
          <w:sz w:val="24"/>
        </w:rPr>
        <w:br/>
        <w:t>Naziv nadzornog. Direktor RC/škole</w:t>
      </w:r>
      <w:r>
        <w:rPr>
          <w:rFonts w:ascii="Times New Roman" w:hAnsi="Times New Roman"/>
          <w:sz w:val="24"/>
        </w:rPr>
        <w:br/>
        <w:t xml:space="preserve">Vremenski period imenovanja: Jednogodišnji ugovor uz mogućnost </w:t>
      </w:r>
      <w:r w:rsidR="00A54F2E">
        <w:rPr>
          <w:rFonts w:ascii="Times New Roman" w:hAnsi="Times New Roman"/>
          <w:sz w:val="24"/>
        </w:rPr>
        <w:t>produženja</w:t>
      </w:r>
      <w:r>
        <w:rPr>
          <w:rFonts w:ascii="Times New Roman" w:hAnsi="Times New Roman"/>
          <w:sz w:val="24"/>
        </w:rPr>
        <w:br/>
        <w:t>Grada-koeficijent: A-6.3/1</w:t>
      </w:r>
      <w:r>
        <w:rPr>
          <w:rFonts w:ascii="Times New Roman" w:hAnsi="Times New Roman"/>
          <w:sz w:val="24"/>
        </w:rPr>
        <w:br/>
        <w:t>Radni sati: 40 sati sedmično</w:t>
      </w:r>
    </w:p>
    <w:p w:rsidR="00B2730B" w:rsidRPr="00075903" w:rsidRDefault="00B2730B" w:rsidP="00320243">
      <w:pPr>
        <w:tabs>
          <w:tab w:val="left" w:pos="558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USLOVI RADNOG MESTA:</w:t>
      </w:r>
      <w:r>
        <w:rPr>
          <w:rFonts w:ascii="Times New Roman" w:hAnsi="Times New Roman"/>
          <w:b/>
          <w:sz w:val="24"/>
        </w:rPr>
        <w:tab/>
      </w:r>
    </w:p>
    <w:p w:rsidR="00B2730B" w:rsidRPr="00075903" w:rsidRDefault="00B2730B" w:rsidP="00B273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Za slobodno radno mesto za sekretara /administratora centra/škole potrebno je:</w:t>
      </w:r>
    </w:p>
    <w:p w:rsidR="00B2730B" w:rsidRPr="00075903" w:rsidRDefault="00B2730B" w:rsidP="00B273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Univerzitetska diploma — Pravni fakultet, Ekonomski fakultet.</w:t>
      </w:r>
    </w:p>
    <w:p w:rsidR="00D259BC" w:rsidRPr="00075903" w:rsidRDefault="00D259BC" w:rsidP="00B273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Poznavanje rada na računaru.</w:t>
      </w:r>
    </w:p>
    <w:p w:rsidR="00B2730B" w:rsidRPr="00075903" w:rsidRDefault="00B2730B" w:rsidP="00B273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Opšti i posebni zahtevi za prijem javnih službenika</w:t>
      </w:r>
    </w:p>
    <w:p w:rsidR="00B2730B" w:rsidRPr="00075903" w:rsidRDefault="00B2730B" w:rsidP="00B273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Da je državljanin Republike Kosovo:</w:t>
      </w:r>
    </w:p>
    <w:p w:rsidR="00B2730B" w:rsidRPr="00075903" w:rsidRDefault="00B2730B" w:rsidP="00B273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Da ima punu sposobnost da deluje,</w:t>
      </w:r>
    </w:p>
    <w:p w:rsidR="00B2730B" w:rsidRPr="00075903" w:rsidRDefault="00B2730B" w:rsidP="00B273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>Da govori jedna od službenih jezika, u skladu sa Zakonom o jezicima:</w:t>
      </w:r>
    </w:p>
    <w:p w:rsidR="00B2730B" w:rsidRPr="00075903" w:rsidRDefault="00B2730B" w:rsidP="00B273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Da je sposoban u zdravstvenom smislu da obavlja dotične obaveze:</w:t>
      </w:r>
    </w:p>
    <w:p w:rsidR="00B2730B" w:rsidRPr="00075903" w:rsidRDefault="00B2730B" w:rsidP="00B273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Da nije pravnosnažnom presudom kažnjavan za namerno izvršeno krivično delo</w:t>
      </w:r>
    </w:p>
    <w:p w:rsidR="00B2730B" w:rsidRPr="00075903" w:rsidRDefault="00B66F90" w:rsidP="00B273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Da nema disciplinsku meru koja je na snazi za razrešenje sa funkcije javnog službenika, razrešenog po zakonu.</w:t>
      </w:r>
    </w:p>
    <w:p w:rsidR="00B2730B" w:rsidRPr="00075903" w:rsidRDefault="00B2730B" w:rsidP="00B273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Dužnosti i odgovornosti sekretara/administratora centra/škole </w:t>
      </w:r>
    </w:p>
    <w:p w:rsidR="00501C61" w:rsidRPr="00075903" w:rsidRDefault="00B2730B" w:rsidP="00B273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Pomaže direktoru u administraciji, rukovođenju i svim aktivnostima centra/škole;</w:t>
      </w:r>
    </w:p>
    <w:p w:rsidR="00501C61" w:rsidRPr="00075903" w:rsidRDefault="00501C61" w:rsidP="00B273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Pomaže i savetuje direktora Resursnog centra za sprovođenje drugih zakonskih akata;</w:t>
      </w:r>
    </w:p>
    <w:p w:rsidR="00501C61" w:rsidRPr="00075903" w:rsidRDefault="00501C61" w:rsidP="00B273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Vodi poslove u administraciji i finansijama resursnog centra/škole;</w:t>
      </w:r>
    </w:p>
    <w:p w:rsidR="00501C61" w:rsidRPr="00075903" w:rsidRDefault="00501C61" w:rsidP="00B273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 Vodi protokol i arhivu resursnog centra/škole;</w:t>
      </w:r>
    </w:p>
    <w:p w:rsidR="00501C61" w:rsidRPr="00075903" w:rsidRDefault="00501C61" w:rsidP="00B273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Brine o odvijanju rada </w:t>
      </w:r>
      <w:r w:rsidR="00A54F2E">
        <w:rPr>
          <w:rFonts w:ascii="Times New Roman" w:hAnsi="Times New Roman"/>
          <w:sz w:val="24"/>
        </w:rPr>
        <w:t xml:space="preserve">pomoćno </w:t>
      </w:r>
      <w:r>
        <w:rPr>
          <w:rFonts w:ascii="Times New Roman" w:hAnsi="Times New Roman"/>
          <w:sz w:val="24"/>
        </w:rPr>
        <w:t>-</w:t>
      </w:r>
      <w:r w:rsidR="00A54F2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tehničkog osoblja;</w:t>
      </w:r>
    </w:p>
    <w:p w:rsidR="00D259BC" w:rsidRPr="00075903" w:rsidRDefault="00501C61" w:rsidP="00B273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Izrađuje planove rada u dogovoru sa rukovodiocem za realizaciju zadataka definisanih na osnovu ciljeva Resursnog centra i daje preporuke u vezi sa realizacijom ciljeva;</w:t>
      </w:r>
    </w:p>
    <w:p w:rsidR="00B2730B" w:rsidRPr="00075903" w:rsidRDefault="00E719F1" w:rsidP="00B273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Vodi evidenciju o zahtevima i žalbama </w:t>
      </w:r>
      <w:r w:rsidR="00A54F2E">
        <w:rPr>
          <w:rFonts w:ascii="Times New Roman" w:hAnsi="Times New Roman"/>
          <w:sz w:val="24"/>
        </w:rPr>
        <w:t>upućenim</w:t>
      </w:r>
      <w:r>
        <w:rPr>
          <w:rFonts w:ascii="Times New Roman" w:hAnsi="Times New Roman"/>
          <w:sz w:val="24"/>
        </w:rPr>
        <w:t xml:space="preserve"> Resursnom centru i vrši </w:t>
      </w:r>
      <w:r w:rsidR="00A54F2E">
        <w:rPr>
          <w:rFonts w:ascii="Times New Roman" w:hAnsi="Times New Roman"/>
          <w:sz w:val="24"/>
        </w:rPr>
        <w:t>njihovo</w:t>
      </w:r>
      <w:r>
        <w:rPr>
          <w:rFonts w:ascii="Times New Roman" w:hAnsi="Times New Roman"/>
          <w:sz w:val="24"/>
        </w:rPr>
        <w:t xml:space="preserve"> evidentira i arhiviranje;</w:t>
      </w:r>
    </w:p>
    <w:p w:rsidR="00D259BC" w:rsidRPr="00075903" w:rsidRDefault="00D259BC" w:rsidP="00B273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Održava i ažurira kadrovske dosijee Resursnog centra sa relevantnim podacima i dokumentima i osigurava da su sva u skladu sa zakonskim procedurama;</w:t>
      </w:r>
    </w:p>
    <w:p w:rsidR="00D259BC" w:rsidRPr="00075903" w:rsidRDefault="00D259BC" w:rsidP="00B273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Priprema dokumente koje izdaje škola i iste čuva i arhivira, </w:t>
      </w:r>
      <w:r w:rsidR="00A54F2E">
        <w:rPr>
          <w:rFonts w:ascii="Times New Roman" w:hAnsi="Times New Roman"/>
          <w:sz w:val="24"/>
        </w:rPr>
        <w:t>uključujući</w:t>
      </w:r>
      <w:r>
        <w:rPr>
          <w:rFonts w:ascii="Times New Roman" w:hAnsi="Times New Roman"/>
          <w:sz w:val="24"/>
        </w:rPr>
        <w:t xml:space="preserve"> pedagošku dokumentaciju Resursnog centra/škole;</w:t>
      </w:r>
    </w:p>
    <w:p w:rsidR="00D259BC" w:rsidRPr="00075903" w:rsidRDefault="00D259BC" w:rsidP="003202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Daje uputstva za formiranje, rad i funkcionisanje upravnih i stručnih organa škole i učestvuje u radnim grupama;</w:t>
      </w:r>
    </w:p>
    <w:p w:rsidR="00B2730B" w:rsidRPr="00075903" w:rsidRDefault="00B2730B" w:rsidP="00B273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Vodi sve beleške (podatke) nastavnika, učenika i drugog školskog osoblj</w:t>
      </w:r>
    </w:p>
    <w:p w:rsidR="00B2730B" w:rsidRPr="00075903" w:rsidRDefault="00B2730B" w:rsidP="00B273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Vodi matičnu knjigu zaposlenih i stara se o ličnim evidencijama (dosijeima), njihovom ažuriranju, radnom stažu, porodiljskom odsustvu nastavnica, vremenu odlaska u penziju, kao i obavlja sve druge administrativne poslove i preko direktora škole obaveštava MONTI;</w:t>
      </w:r>
    </w:p>
    <w:p w:rsidR="00B2730B" w:rsidRPr="00075903" w:rsidRDefault="00B2730B" w:rsidP="00B273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Pomaže i savetuje direktora o primeni zakona, administrativnih uputstava MONTI-a i drugih pravnih akata;</w:t>
      </w:r>
    </w:p>
    <w:p w:rsidR="00B2730B" w:rsidRPr="00075903" w:rsidRDefault="00B2730B" w:rsidP="00B273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Pomaže direktoru na sastancima sa roditeljima, sa zajednicom, sa nastavnicima i sa direktorima drugih centara/škola u vezi sa profilom i aktivnostima škole</w:t>
      </w:r>
    </w:p>
    <w:p w:rsidR="00B2730B" w:rsidRPr="00075903" w:rsidRDefault="00B2730B" w:rsidP="00B273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Pomaže direktoru u razvoju i obezbeđivanju inkluzije, nepristrasnosti i u programima tolerancije</w:t>
      </w:r>
    </w:p>
    <w:p w:rsidR="00B2730B" w:rsidRPr="00075903" w:rsidRDefault="00B2730B" w:rsidP="00B273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Stara se o kompletnom održavanju arhive i školske uprave:</w:t>
      </w:r>
    </w:p>
    <w:p w:rsidR="00B2730B" w:rsidRPr="00075903" w:rsidRDefault="00B2730B" w:rsidP="00B273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Sastavlja razne dopise u ime škole (odluke, pravilnike, obaveštenja, uverenja, odgovore i sl. po zahtev direktora)</w:t>
      </w:r>
    </w:p>
    <w:p w:rsidR="00B2730B" w:rsidRPr="00075903" w:rsidRDefault="00B2730B" w:rsidP="00B273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Obavlja i druge poslove koje mu odredi direktor škole i MONTI. (u skladu sa opisom radnog </w:t>
      </w:r>
      <w:r w:rsidR="00A54F2E">
        <w:rPr>
          <w:rFonts w:ascii="Times New Roman" w:hAnsi="Times New Roman"/>
          <w:sz w:val="24"/>
        </w:rPr>
        <w:t>zadatka</w:t>
      </w:r>
      <w:r>
        <w:rPr>
          <w:rFonts w:ascii="Times New Roman" w:hAnsi="Times New Roman"/>
          <w:sz w:val="24"/>
        </w:rPr>
        <w:t>).</w:t>
      </w:r>
    </w:p>
    <w:p w:rsidR="000A4D30" w:rsidRDefault="000A4D30" w:rsidP="00B273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A4D30" w:rsidRDefault="000A4D30" w:rsidP="00B273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2730B" w:rsidRPr="00075903" w:rsidRDefault="00B2730B" w:rsidP="00B273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Potrebna dokumenta:</w:t>
      </w:r>
    </w:p>
    <w:p w:rsidR="00B2730B" w:rsidRPr="00075903" w:rsidRDefault="00B2730B" w:rsidP="00B2730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>Popunjeni formular za aplikaciju,</w:t>
      </w:r>
    </w:p>
    <w:p w:rsidR="00B2730B" w:rsidRPr="00075903" w:rsidRDefault="00B2730B" w:rsidP="00B2730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Lični rezime (CV):</w:t>
      </w:r>
    </w:p>
    <w:p w:rsidR="00B2730B" w:rsidRPr="00075903" w:rsidRDefault="00B2730B" w:rsidP="00B2730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Lični dokument (lična karta ili pasoš) fotokopirana,</w:t>
      </w:r>
    </w:p>
    <w:p w:rsidR="00B2730B" w:rsidRPr="00075903" w:rsidRDefault="00FA2BB0" w:rsidP="00B2730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Izvod rođenja,</w:t>
      </w:r>
    </w:p>
    <w:p w:rsidR="00B2730B" w:rsidRPr="00075903" w:rsidRDefault="00FA2BB0" w:rsidP="00B2730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Izvod o državljanstvu,</w:t>
      </w:r>
    </w:p>
    <w:p w:rsidR="00B2730B" w:rsidRPr="00075903" w:rsidRDefault="00B2730B" w:rsidP="00B2730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Diploma o kvalifikaciji (ili sertifikati), sertifikati umesto diploma mora biti </w:t>
      </w:r>
      <w:r>
        <w:rPr>
          <w:rFonts w:ascii="Times New Roman" w:hAnsi="Times New Roman"/>
          <w:sz w:val="24"/>
        </w:rPr>
        <w:br/>
        <w:t xml:space="preserve">overen kod notara i ne stariji od šest meseci. Svaki sertifikat o diplomiranju </w:t>
      </w:r>
      <w:r>
        <w:rPr>
          <w:rFonts w:ascii="Times New Roman" w:hAnsi="Times New Roman"/>
          <w:sz w:val="24"/>
        </w:rPr>
        <w:br/>
        <w:t>stariji od šest meseci od dana diplomiranja ne</w:t>
      </w:r>
      <w:r w:rsidR="00A54F2E">
        <w:rPr>
          <w:rFonts w:ascii="Times New Roman" w:hAnsi="Times New Roman"/>
          <w:sz w:val="24"/>
        </w:rPr>
        <w:t>ć</w:t>
      </w:r>
      <w:r>
        <w:rPr>
          <w:rFonts w:ascii="Times New Roman" w:hAnsi="Times New Roman"/>
          <w:sz w:val="24"/>
        </w:rPr>
        <w:t>e se smatrati:</w:t>
      </w:r>
    </w:p>
    <w:p w:rsidR="00B2730B" w:rsidRPr="00075903" w:rsidRDefault="00B2730B" w:rsidP="00B2730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Osobe koje su diplomirale van Kosova moraju da izvrše nostrifikaciju diplome u MONTI:</w:t>
      </w:r>
    </w:p>
    <w:p w:rsidR="00B2730B" w:rsidRPr="00075903" w:rsidRDefault="00B2730B" w:rsidP="0032024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Potvrda da niste pod istragu (original) </w:t>
      </w:r>
    </w:p>
    <w:p w:rsidR="00B2730B" w:rsidRPr="00075903" w:rsidRDefault="00B2730B" w:rsidP="00B2730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Dokaz o iskustvu u obrazovnim institucijama (ako ima).</w:t>
      </w:r>
    </w:p>
    <w:p w:rsidR="00B2730B" w:rsidRPr="00075903" w:rsidRDefault="00B2730B" w:rsidP="00BF21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Dokumenti moraju biti u kopiji i ona se ne vraćaju, dok će original biti potreban tokom intervjua.</w:t>
      </w:r>
    </w:p>
    <w:p w:rsidR="00B2730B" w:rsidRPr="00075903" w:rsidRDefault="00B2730B" w:rsidP="00BF21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Kao tačne i istinite informacije će se smatraju samo one informacije koje su potkrepljene dokumentom (a ne oni koji su deklarisani bez dokaza).</w:t>
      </w:r>
    </w:p>
    <w:p w:rsidR="00B2730B" w:rsidRPr="00075903" w:rsidRDefault="00B2730B" w:rsidP="00BF21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Rok i način </w:t>
      </w:r>
      <w:r w:rsidR="00A54F2E">
        <w:rPr>
          <w:rFonts w:ascii="Times New Roman" w:hAnsi="Times New Roman"/>
          <w:sz w:val="24"/>
        </w:rPr>
        <w:t>apliciranja</w:t>
      </w:r>
      <w:r>
        <w:rPr>
          <w:rFonts w:ascii="Times New Roman" w:hAnsi="Times New Roman"/>
          <w:sz w:val="24"/>
        </w:rPr>
        <w:t xml:space="preserve">: 30 dana od dana objavljivanja konkursa ostaje samo obaveštenje, dok konkurs ostaje otvoren 15 dana, aplikacije </w:t>
      </w:r>
      <w:r w:rsidR="00BF21F2">
        <w:rPr>
          <w:rFonts w:ascii="Times New Roman" w:hAnsi="Times New Roman"/>
          <w:sz w:val="24"/>
        </w:rPr>
        <w:t>se podnose od datum 22.08.2022 do 05.09.2022</w:t>
      </w:r>
      <w:r>
        <w:rPr>
          <w:rFonts w:ascii="Times New Roman" w:hAnsi="Times New Roman"/>
          <w:sz w:val="24"/>
        </w:rPr>
        <w:t xml:space="preserve"> (16:00.)</w:t>
      </w:r>
    </w:p>
    <w:p w:rsidR="00320243" w:rsidRPr="00075903" w:rsidRDefault="00BF21F2" w:rsidP="00BF21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="00320243">
          <w:rPr>
            <w:rStyle w:val="Hyperlink"/>
            <w:rFonts w:ascii="Times New Roman" w:hAnsi="Times New Roman"/>
            <w:color w:val="auto"/>
            <w:sz w:val="24"/>
          </w:rPr>
          <w:t>Popunjeni obrazac za apliciranje ( dobija se na web stranici MONTI-a (</w:t>
        </w:r>
      </w:hyperlink>
      <w:r w:rsidR="00320243">
        <w:t>https://masht.rks-gov.net/uploads/2015/05/aplikacioni.pdf).</w:t>
      </w:r>
    </w:p>
    <w:p w:rsidR="00320243" w:rsidRPr="00075903" w:rsidRDefault="00320243" w:rsidP="00BF21F2">
      <w:pPr>
        <w:pStyle w:val="NoSpacing"/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  <w:r>
        <w:rPr>
          <w:rStyle w:val="Emphasis"/>
          <w:rFonts w:ascii="Times New Roman" w:hAnsi="Times New Roman"/>
          <w:i w:val="0"/>
          <w:sz w:val="24"/>
        </w:rPr>
        <w:t xml:space="preserve">Kandidati moraju dostaviti dokumenta Ministarstvu </w:t>
      </w:r>
      <w:r w:rsidR="00A54F2E">
        <w:rPr>
          <w:rStyle w:val="Emphasis"/>
          <w:rFonts w:ascii="Times New Roman" w:hAnsi="Times New Roman"/>
          <w:i w:val="0"/>
          <w:sz w:val="24"/>
        </w:rPr>
        <w:t>obrazovanja</w:t>
      </w:r>
      <w:r>
        <w:rPr>
          <w:rStyle w:val="Emphasis"/>
          <w:rFonts w:ascii="Times New Roman" w:hAnsi="Times New Roman"/>
          <w:i w:val="0"/>
          <w:sz w:val="24"/>
        </w:rPr>
        <w:t>, nauke, tehnologije i inovacije.</w:t>
      </w:r>
    </w:p>
    <w:p w:rsidR="00320243" w:rsidRPr="00075903" w:rsidRDefault="00320243" w:rsidP="00BF21F2">
      <w:pPr>
        <w:pStyle w:val="NoSpacing"/>
        <w:jc w:val="both"/>
        <w:rPr>
          <w:rFonts w:ascii="Times New Roman" w:hAnsi="Times New Roman"/>
          <w:iCs/>
          <w:sz w:val="24"/>
          <w:szCs w:val="24"/>
        </w:rPr>
      </w:pPr>
      <w:r>
        <w:rPr>
          <w:rStyle w:val="Emphasis"/>
          <w:rFonts w:ascii="Times New Roman" w:hAnsi="Times New Roman"/>
          <w:i w:val="0"/>
          <w:sz w:val="24"/>
        </w:rPr>
        <w:t>Aplikacije dostavljene nakon navedenog roka neće biti prihvaćene, dok nepotpune aplikacije neće se razmatrati (biće odbijene).</w:t>
      </w:r>
    </w:p>
    <w:p w:rsidR="002C005A" w:rsidRPr="00075903" w:rsidRDefault="002C005A" w:rsidP="00BF21F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2C005A" w:rsidRPr="000759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5472D"/>
    <w:multiLevelType w:val="multilevel"/>
    <w:tmpl w:val="A9AA5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0D3C86"/>
    <w:multiLevelType w:val="multilevel"/>
    <w:tmpl w:val="2E584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6D5836"/>
    <w:multiLevelType w:val="multilevel"/>
    <w:tmpl w:val="D5E2F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F8784D"/>
    <w:multiLevelType w:val="multilevel"/>
    <w:tmpl w:val="0ED67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30B"/>
    <w:rsid w:val="00037330"/>
    <w:rsid w:val="00075903"/>
    <w:rsid w:val="000A4D30"/>
    <w:rsid w:val="001207AB"/>
    <w:rsid w:val="002C005A"/>
    <w:rsid w:val="00320243"/>
    <w:rsid w:val="00501C61"/>
    <w:rsid w:val="005E1996"/>
    <w:rsid w:val="00673634"/>
    <w:rsid w:val="009B3C9C"/>
    <w:rsid w:val="00A54F2E"/>
    <w:rsid w:val="00B2730B"/>
    <w:rsid w:val="00B66F90"/>
    <w:rsid w:val="00BF21F2"/>
    <w:rsid w:val="00CE6B94"/>
    <w:rsid w:val="00D259BC"/>
    <w:rsid w:val="00D769C1"/>
    <w:rsid w:val="00E14B43"/>
    <w:rsid w:val="00E719F1"/>
    <w:rsid w:val="00FA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A66165-DA0A-41C6-8823-1D2FD91FA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27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2730B"/>
    <w:rPr>
      <w:b/>
      <w:bCs/>
    </w:rPr>
  </w:style>
  <w:style w:type="character" w:styleId="Hyperlink">
    <w:name w:val="Hyperlink"/>
    <w:uiPriority w:val="99"/>
    <w:semiHidden/>
    <w:unhideWhenUsed/>
    <w:rsid w:val="00320243"/>
    <w:rPr>
      <w:color w:val="0563C1"/>
      <w:u w:val="single"/>
    </w:rPr>
  </w:style>
  <w:style w:type="character" w:styleId="Emphasis">
    <w:name w:val="Emphasis"/>
    <w:uiPriority w:val="20"/>
    <w:qFormat/>
    <w:rsid w:val="00320243"/>
    <w:rPr>
      <w:i/>
      <w:iCs/>
    </w:rPr>
  </w:style>
  <w:style w:type="paragraph" w:styleId="NoSpacing">
    <w:name w:val="No Spacing"/>
    <w:uiPriority w:val="1"/>
    <w:qFormat/>
    <w:rsid w:val="00320243"/>
    <w:pPr>
      <w:spacing w:after="0" w:line="240" w:lineRule="auto"/>
    </w:pPr>
    <w:rPr>
      <w:rFonts w:ascii="Calibri" w:eastAsia="Calibri" w:hAnsi="Calibri" w:cs="Times New Roman"/>
    </w:rPr>
  </w:style>
  <w:style w:type="paragraph" w:styleId="Title">
    <w:name w:val="Title"/>
    <w:basedOn w:val="Normal"/>
    <w:link w:val="TitleChar"/>
    <w:uiPriority w:val="99"/>
    <w:qFormat/>
    <w:rsid w:val="00320243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320243"/>
    <w:rPr>
      <w:rFonts w:ascii="Times New Roman" w:eastAsia="MS Mincho" w:hAnsi="Times New Roman" w:cs="Times New Roman"/>
      <w:b/>
      <w:bCs/>
      <w:sz w:val="24"/>
      <w:szCs w:val="24"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81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sht.rks-gov.net/uploads/2015/05/aplikacioni.pdf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Naime Reqica</dc:creator>
  <cp:keywords/>
  <dc:description/>
  <cp:lastModifiedBy>Naime Reqica</cp:lastModifiedBy>
  <cp:revision>2</cp:revision>
  <dcterms:created xsi:type="dcterms:W3CDTF">2022-07-21T18:19:00Z</dcterms:created>
  <dcterms:modified xsi:type="dcterms:W3CDTF">2022-07-21T18:19:00Z</dcterms:modified>
</cp:coreProperties>
</file>