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8" w:type="dxa"/>
        <w:tblLook w:val="01E0"/>
      </w:tblPr>
      <w:tblGrid>
        <w:gridCol w:w="9138"/>
      </w:tblGrid>
      <w:tr w:rsidR="005C4D97" w:rsidRPr="007C34D3" w:rsidTr="005C4D97">
        <w:trPr>
          <w:trHeight w:val="1742"/>
        </w:trPr>
        <w:tc>
          <w:tcPr>
            <w:tcW w:w="9138" w:type="dxa"/>
          </w:tcPr>
          <w:p w:rsidR="005C4D97" w:rsidRDefault="005C4D97">
            <w:r w:rsidRPr="0055765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49.25pt;height:43.5pt;visibility:visible">
                  <v:imagedata r:id="rId4" o:title=""/>
                </v:shape>
              </w:pict>
            </w:r>
            <w:r w:rsidRPr="00557652">
              <w:rPr>
                <w:noProof/>
              </w:rPr>
              <w:pict>
                <v:shape id="Picture 3" o:spid="_x0000_i1026" type="#_x0000_t75" style="width:90.75pt;height:63pt;visibility:visible">
                  <v:imagedata r:id="rId5" o:title=""/>
                </v:shape>
              </w:pict>
            </w:r>
            <w:r w:rsidRPr="00557652">
              <w:rPr>
                <w:noProof/>
              </w:rPr>
              <w:pict>
                <v:shape id="Picture 4" o:spid="_x0000_i1027" type="#_x0000_t75" style="width:99pt;height:44.25pt;visibility:visible">
                  <v:imagedata r:id="rId6" o:title=""/>
                </v:shape>
              </w:pict>
            </w:r>
            <w:r w:rsidRPr="00557652">
              <w:rPr>
                <w:noProof/>
              </w:rPr>
              <w:pict>
                <v:shape id="Picture 1" o:spid="_x0000_i1028" type="#_x0000_t75" style="width:98.25pt;height:71.25pt;visibility:visible">
                  <v:imagedata r:id="rId7" o:title="Logo_MEST-Kosovo-300x221"/>
                </v:shape>
              </w:pict>
            </w:r>
          </w:p>
        </w:tc>
      </w:tr>
      <w:tr w:rsidR="005C4D97" w:rsidRPr="007C34D3" w:rsidTr="005C4D97">
        <w:trPr>
          <w:trHeight w:val="689"/>
        </w:trPr>
        <w:tc>
          <w:tcPr>
            <w:tcW w:w="9138" w:type="dxa"/>
          </w:tcPr>
          <w:p w:rsidR="005C4D97" w:rsidRDefault="005C4D97" w:rsidP="005C4D97">
            <w:bookmarkStart w:id="0" w:name="OLE_LINK1"/>
            <w:bookmarkStart w:id="1" w:name="OLE_LINK2"/>
            <w:bookmarkEnd w:id="0"/>
            <w:bookmarkEnd w:id="1"/>
          </w:p>
        </w:tc>
      </w:tr>
    </w:tbl>
    <w:p w:rsidR="00800F58" w:rsidRDefault="007C34D3" w:rsidP="007C34D3">
      <w:pPr>
        <w:pStyle w:val="gmail-m-1642797878433848688xmsonormal"/>
        <w:jc w:val="center"/>
        <w:rPr>
          <w:rFonts w:ascii="Arial" w:hAnsi="Arial" w:cs="Arial"/>
          <w:color w:val="212121"/>
          <w:sz w:val="19"/>
          <w:szCs w:val="19"/>
          <w:lang w:val="sq-AL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Thirrje për aplikim</w:t>
      </w:r>
    </w:p>
    <w:p w:rsidR="005C4D97" w:rsidRDefault="005C4D97" w:rsidP="007C34D3">
      <w:pPr>
        <w:pStyle w:val="gmail-m-1642797878433848688xmsonormal"/>
        <w:jc w:val="center"/>
        <w:rPr>
          <w:rFonts w:ascii="Arial" w:hAnsi="Arial" w:cs="Arial"/>
          <w:color w:val="212121"/>
          <w:sz w:val="19"/>
          <w:szCs w:val="19"/>
          <w:lang w:val="sq-AL"/>
        </w:rPr>
      </w:pP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Qendra për Kurajo Politike (CPC) dhe Ministria e Arsimit, Shkencës dhe Teknologjisë (MASHT), mbështetur nga Regional Research Promotion Programme Western Balkans (RRPP), janë duke organizuar trajnimin "Shkrimi i projekt propozimeve konkurruese për fondet e UE-se", që do të mbahet me 9-10 mars 2017 në MASHT-së në Prishtinë, Kosovë.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Objektivi i këtij kursi është të trajnoj pjesëmarrësit me aftësitë dhe njohuritë e nevojshme për të dizajnuar  projektet konkurruese brenda fushës së thirrjeve të Unionit Evropian. Në veçanti, ky trajnim:</w:t>
      </w:r>
    </w:p>
    <w:p w:rsidR="00800F58" w:rsidRDefault="00800F58" w:rsidP="00800F58">
      <w:pPr>
        <w:pStyle w:val="gmail-m-1642797878433848688xgmail-msolistparagrap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ymbol" w:hAnsi="Symbol" w:cs="Segoe UI"/>
          <w:color w:val="212121"/>
          <w:sz w:val="19"/>
          <w:szCs w:val="19"/>
          <w:lang w:val="sq-AL"/>
        </w:rPr>
        <w:t></w:t>
      </w:r>
      <w:r>
        <w:rPr>
          <w:color w:val="212121"/>
          <w:sz w:val="14"/>
          <w:szCs w:val="14"/>
          <w:lang w:val="sq-AL"/>
        </w:rPr>
        <w:t>         </w:t>
      </w:r>
      <w:r>
        <w:rPr>
          <w:rFonts w:ascii="Arial" w:hAnsi="Arial" w:cs="Arial"/>
          <w:color w:val="212121"/>
          <w:sz w:val="19"/>
          <w:szCs w:val="19"/>
          <w:lang w:val="sq-AL"/>
        </w:rPr>
        <w:t>Ndihmon pjesëmarrësit në identifikimin e projekteve në interes dhe të shfrytëzojnë statusin e tyre sa më mirë që është e mundshme, si në rolin e partnerëve ashtu edhe të koordinatorëve të projektit;</w:t>
      </w:r>
    </w:p>
    <w:p w:rsidR="00800F58" w:rsidRDefault="00800F58" w:rsidP="00800F58">
      <w:pPr>
        <w:pStyle w:val="gmail-m-1642797878433848688xgmail-msolistparagrap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ymbol" w:hAnsi="Symbol" w:cs="Segoe UI"/>
          <w:color w:val="212121"/>
          <w:sz w:val="19"/>
          <w:szCs w:val="19"/>
          <w:lang w:val="sq-AL"/>
        </w:rPr>
        <w:t></w:t>
      </w:r>
      <w:r>
        <w:rPr>
          <w:color w:val="212121"/>
          <w:sz w:val="14"/>
          <w:szCs w:val="14"/>
          <w:lang w:val="sq-AL"/>
        </w:rPr>
        <w:t>         </w:t>
      </w:r>
      <w:r>
        <w:rPr>
          <w:rFonts w:ascii="Arial" w:hAnsi="Arial" w:cs="Arial"/>
          <w:color w:val="212121"/>
          <w:sz w:val="19"/>
          <w:szCs w:val="19"/>
          <w:lang w:val="sq-AL"/>
        </w:rPr>
        <w:t>Lehtëson zhvillimin e aftësive për të aplikuar në projekte inovative, në përputhje  me kërkesat;</w:t>
      </w:r>
    </w:p>
    <w:p w:rsidR="00800F58" w:rsidRDefault="00800F58" w:rsidP="00800F58">
      <w:pPr>
        <w:pStyle w:val="gmail-m-1642797878433848688xgmail-msolistparagrap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ymbol" w:hAnsi="Symbol" w:cs="Segoe UI"/>
          <w:color w:val="212121"/>
          <w:sz w:val="19"/>
          <w:szCs w:val="19"/>
          <w:lang w:val="sq-AL"/>
        </w:rPr>
        <w:t></w:t>
      </w:r>
      <w:r>
        <w:rPr>
          <w:color w:val="212121"/>
          <w:sz w:val="14"/>
          <w:szCs w:val="14"/>
          <w:lang w:val="sq-AL"/>
        </w:rPr>
        <w:t>         </w:t>
      </w:r>
      <w:r>
        <w:rPr>
          <w:rFonts w:ascii="Arial" w:hAnsi="Arial" w:cs="Arial"/>
          <w:color w:val="212121"/>
          <w:sz w:val="19"/>
          <w:szCs w:val="19"/>
          <w:lang w:val="sq-AL"/>
        </w:rPr>
        <w:t>Promovon zhvillimin e mundësive në draftimin e projekteve, duke përfshirë aspektet teknike dhe ato buxhetore.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 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Trajnimi dy ditor do të udhëhiqet nga Prof. Eva Garea Oya, Universiteti i Vigos, Spanje dhe Rafael de Paz, Universiteti i Leon-it, Spanjë.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CPC dhe MASHT  fton hulumtuesit kosovar dhe individët nga universitetet, institucionet hulumtuese, think-tanks, institucionet e pavarura të politikë-bërjes dhe institucionet e tjera që mirren me hulumtime, të aplikojnë për këtë trajnim.</w:t>
      </w:r>
    </w:p>
    <w:p w:rsidR="00800F58" w:rsidRPr="000B266D" w:rsidRDefault="000B266D" w:rsidP="00800F58">
      <w:pPr>
        <w:pStyle w:val="gmail-m-1642797878433848688xmsonormal"/>
        <w:rPr>
          <w:rFonts w:ascii="Arial" w:hAnsi="Arial" w:cs="Arial"/>
          <w:color w:val="212121"/>
          <w:sz w:val="19"/>
          <w:szCs w:val="19"/>
          <w:lang w:val="sq-AL"/>
        </w:rPr>
      </w:pPr>
      <w:r w:rsidRPr="000B266D">
        <w:rPr>
          <w:rFonts w:ascii="Arial" w:hAnsi="Arial" w:cs="Arial"/>
          <w:color w:val="212121"/>
          <w:sz w:val="19"/>
          <w:szCs w:val="19"/>
          <w:lang w:val="sq-AL"/>
        </w:rPr>
        <w:t>Ju lutem gjeni bashkë me këtë postim një përshkrim të detajuar të trajnimit dhe formën për aplikim</w:t>
      </w:r>
      <w:r w:rsidR="005C4D97">
        <w:rPr>
          <w:rFonts w:ascii="Arial" w:hAnsi="Arial" w:cs="Arial"/>
          <w:color w:val="212121"/>
          <w:sz w:val="19"/>
          <w:szCs w:val="19"/>
          <w:lang w:val="sq-AL"/>
        </w:rPr>
        <w:t xml:space="preserve"> . </w:t>
      </w:r>
      <w:r w:rsidR="00800F58">
        <w:rPr>
          <w:rFonts w:ascii="Arial" w:hAnsi="Arial" w:cs="Arial"/>
          <w:color w:val="212121"/>
          <w:sz w:val="19"/>
          <w:szCs w:val="19"/>
          <w:lang w:val="sq-AL"/>
        </w:rPr>
        <w:t>Aplikacionet e plotësuara duhet të dorëzohen përmes email-it në </w:t>
      </w:r>
      <w:hyperlink r:id="rId8" w:tgtFrame="_blank" w:history="1">
        <w:r>
          <w:rPr>
            <w:rStyle w:val="Hyperlink"/>
            <w:rFonts w:ascii="Arial" w:hAnsi="Arial" w:cs="Arial"/>
            <w:sz w:val="19"/>
            <w:szCs w:val="19"/>
            <w:lang w:val="sq-AL"/>
          </w:rPr>
          <w:t>kosovo@rrpp-westernbalkans.net</w:t>
        </w:r>
      </w:hyperlink>
      <w:r w:rsidR="00800F58">
        <w:rPr>
          <w:rFonts w:ascii="Arial" w:hAnsi="Arial" w:cs="Arial"/>
          <w:color w:val="212121"/>
          <w:sz w:val="19"/>
          <w:szCs w:val="19"/>
          <w:lang w:val="sq-AL"/>
        </w:rPr>
        <w:t>, deri më datë 28 shkurt 2017. Aplikacionet e dorëzuara pas këtij afati nuk do të shqyrtohen.</w:t>
      </w:r>
    </w:p>
    <w:p w:rsidR="00800F58" w:rsidRPr="000B266D" w:rsidRDefault="00800F58" w:rsidP="000B266D">
      <w:pPr>
        <w:pStyle w:val="gmail-m-1642797878433848688xgmail-msolistparagraph"/>
        <w:rPr>
          <w:rFonts w:ascii="Arial" w:hAnsi="Arial" w:cs="Arial"/>
          <w:color w:val="212121"/>
          <w:sz w:val="19"/>
          <w:szCs w:val="19"/>
          <w:lang w:val="sq-AL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Ju lutem keni parasysh se përzgjedhja e aplikantëve do të bazohet në aplikacionet e pranuara. Kriteri për përzgjedhjen e pjesëmarrësve do të bazohet në këto kushte:</w:t>
      </w:r>
    </w:p>
    <w:p w:rsidR="00800F58" w:rsidRPr="000B266D" w:rsidRDefault="00800F58" w:rsidP="000B266D">
      <w:pPr>
        <w:pStyle w:val="gmail-m-1642797878433848688xgmail-msolistparagraph"/>
        <w:rPr>
          <w:rFonts w:ascii="Arial" w:hAnsi="Arial" w:cs="Arial"/>
          <w:i/>
          <w:color w:val="212121"/>
          <w:sz w:val="19"/>
          <w:szCs w:val="19"/>
          <w:lang w:val="sq-AL"/>
        </w:rPr>
      </w:pPr>
      <w:r w:rsidRPr="000B266D">
        <w:rPr>
          <w:rFonts w:ascii="Arial" w:hAnsi="Arial" w:cs="Arial"/>
          <w:i/>
          <w:color w:val="212121"/>
          <w:sz w:val="19"/>
          <w:szCs w:val="19"/>
          <w:lang w:val="sq-AL"/>
        </w:rPr>
        <w:t xml:space="preserve">- </w:t>
      </w:r>
      <w:r w:rsidRPr="000B266D">
        <w:rPr>
          <w:rFonts w:ascii="Arial" w:hAnsi="Arial" w:cs="Arial"/>
          <w:color w:val="212121"/>
          <w:sz w:val="19"/>
          <w:szCs w:val="19"/>
          <w:lang w:val="sq-AL"/>
        </w:rPr>
        <w:t xml:space="preserve">Kualifikimi </w:t>
      </w:r>
      <w:r w:rsidRPr="000B266D">
        <w:rPr>
          <w:rFonts w:ascii="Arial" w:hAnsi="Arial" w:cs="Arial"/>
          <w:i/>
          <w:color w:val="212121"/>
          <w:sz w:val="19"/>
          <w:szCs w:val="19"/>
          <w:lang w:val="sq-AL"/>
        </w:rPr>
        <w:t>(përparësi kanë të diplomuarit në MA ose PhD kandidatët);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- Përfshirja e juaj në fushën akademike dhe/ose hulumtuese;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- Kualiteti i përgjithshëm i aplikimit tuaj, duke përfshirë gjuhën angleze;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- Balanca gjinore në punëtori;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lastRenderedPageBreak/>
        <w:t>Ne do t`i informojmë të gjithë aplikantët në lidhje me përzgjedhjen për pjesëmarrje në trajnim me date 4 mars 2017.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Trajnimi do të mbahet vetëm në gjuhën angleze.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Ndjehuni të lirë ta shpërndani këtë thirrje tek kolegët ose të tjerë që mund të jenë të interesuar.</w:t>
      </w:r>
    </w:p>
    <w:p w:rsidR="00800F58" w:rsidRDefault="00800F58" w:rsidP="00800F58">
      <w:pPr>
        <w:pStyle w:val="gmail-m-1642797878433848688xmsonormal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19"/>
          <w:szCs w:val="19"/>
          <w:lang w:val="sq-AL"/>
        </w:rPr>
        <w:t>Nëse keni pyetje, ju lutem drejtohuni ne emailin </w:t>
      </w:r>
      <w:hyperlink r:id="rId9" w:tgtFrame="_blank" w:history="1">
        <w:r>
          <w:rPr>
            <w:rStyle w:val="Hyperlink"/>
            <w:rFonts w:ascii="Arial" w:hAnsi="Arial" w:cs="Arial"/>
            <w:sz w:val="19"/>
            <w:szCs w:val="19"/>
            <w:lang w:val="sq-AL"/>
          </w:rPr>
          <w:t>kosovo@rrpp-westernbalkans.net</w:t>
        </w:r>
      </w:hyperlink>
    </w:p>
    <w:p w:rsidR="00E73FD1" w:rsidRDefault="00E73FD1"/>
    <w:sectPr w:rsidR="00E73FD1" w:rsidSect="007C34D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0F58"/>
    <w:rsid w:val="000B266D"/>
    <w:rsid w:val="005C4D97"/>
    <w:rsid w:val="007936E4"/>
    <w:rsid w:val="007C34D3"/>
    <w:rsid w:val="00800F58"/>
    <w:rsid w:val="008C2A82"/>
    <w:rsid w:val="008F5101"/>
    <w:rsid w:val="00B20A75"/>
    <w:rsid w:val="00E7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0F58"/>
    <w:rPr>
      <w:color w:val="0000FF"/>
      <w:u w:val="single"/>
    </w:rPr>
  </w:style>
  <w:style w:type="paragraph" w:customStyle="1" w:styleId="gmail-m-1642797878433848688xmsonormal">
    <w:name w:val="gmail-m_-1642797878433848688x_msonormal"/>
    <w:basedOn w:val="Normal"/>
    <w:rsid w:val="00800F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mail-m-1642797878433848688xgmail-msolistparagraph">
    <w:name w:val="gmail-m_-1642797878433848688x_gmail-msolistparagraph"/>
    <w:basedOn w:val="Normal"/>
    <w:rsid w:val="00800F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20A75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Title">
    <w:name w:val="Title"/>
    <w:basedOn w:val="Normal"/>
    <w:link w:val="TitleChar"/>
    <w:qFormat/>
    <w:rsid w:val="00B20A75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B20A75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ovo@rrpp-westernbalkans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kosovo@rrpp-westernbalka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ardiana.shabaj</dc:creator>
  <cp:lastModifiedBy>ardiana.shabaj</cp:lastModifiedBy>
  <cp:revision>2</cp:revision>
  <cp:lastPrinted>2017-02-22T12:40:00Z</cp:lastPrinted>
  <dcterms:created xsi:type="dcterms:W3CDTF">2017-02-22T13:33:00Z</dcterms:created>
  <dcterms:modified xsi:type="dcterms:W3CDTF">2017-02-22T13:33:00Z</dcterms:modified>
</cp:coreProperties>
</file>