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59" w:rsidRDefault="000B5A59" w:rsidP="000B5A59">
      <w:pPr>
        <w:jc w:val="center"/>
        <w:rPr>
          <w:b/>
          <w:bCs/>
          <w:color w:val="1F4E79"/>
        </w:rPr>
      </w:pPr>
      <w:r>
        <w:rPr>
          <w:b/>
          <w:bCs/>
          <w:color w:val="1F4E79"/>
        </w:rPr>
        <w:t>Fulbright Program -Call for application currently opened</w:t>
      </w:r>
    </w:p>
    <w:p w:rsidR="000B5A59" w:rsidRDefault="000B5A59" w:rsidP="000B5A59">
      <w:pPr>
        <w:spacing w:before="100" w:beforeAutospacing="1" w:after="100" w:afterAutospacing="1"/>
        <w:jc w:val="both"/>
        <w:rPr>
          <w:color w:val="1F497D"/>
        </w:rPr>
      </w:pPr>
    </w:p>
    <w:p w:rsidR="000B5A59" w:rsidRDefault="000B5A59" w:rsidP="000B5A59">
      <w:pPr>
        <w:spacing w:before="100" w:beforeAutospacing="1" w:after="100" w:afterAutospacing="1"/>
        <w:jc w:val="both"/>
        <w:rPr>
          <w:color w:val="1F497D"/>
        </w:rPr>
      </w:pPr>
      <w:r>
        <w:rPr>
          <w:color w:val="1F497D"/>
        </w:rPr>
        <w:t xml:space="preserve">We are pleased to share with </w:t>
      </w:r>
      <w:proofErr w:type="gramStart"/>
      <w:r>
        <w:rPr>
          <w:color w:val="1F497D"/>
        </w:rPr>
        <w:t>All</w:t>
      </w:r>
      <w:proofErr w:type="gramEnd"/>
      <w:r>
        <w:rPr>
          <w:color w:val="1F497D"/>
        </w:rPr>
        <w:t xml:space="preserve"> of you the information about currently opened call for applications for several programs in the website of U.S. Embassy, Pristina. Please see below more information about these programs:  </w:t>
      </w:r>
    </w:p>
    <w:p w:rsidR="00A91838" w:rsidRDefault="00A91838" w:rsidP="00A91838">
      <w:pPr>
        <w:shd w:val="clear" w:color="auto" w:fill="FFFFFF"/>
        <w:spacing w:after="225" w:line="312" w:lineRule="atLeast"/>
        <w:jc w:val="both"/>
        <w:textAlignment w:val="baseline"/>
        <w:rPr>
          <w:rFonts w:ascii="Times New Roman" w:hAnsi="Times New Roman" w:cs="Times New Roman"/>
          <w:b/>
          <w:bCs/>
          <w:color w:val="C00000"/>
          <w:sz w:val="24"/>
          <w:szCs w:val="24"/>
        </w:rPr>
      </w:pPr>
      <w:r>
        <w:rPr>
          <w:rFonts w:ascii="Times New Roman" w:hAnsi="Times New Roman" w:cs="Times New Roman"/>
          <w:b/>
          <w:bCs/>
          <w:color w:val="C00000"/>
          <w:sz w:val="24"/>
          <w:szCs w:val="24"/>
        </w:rPr>
        <w:t>The Fulbright Faculty Development Program in the United States Competition for the 2020-2021 Academic Year Is Now Open</w:t>
      </w:r>
    </w:p>
    <w:p w:rsidR="00A91838" w:rsidRDefault="00A91838" w:rsidP="00A91838">
      <w:pPr>
        <w:spacing w:before="100" w:beforeAutospacing="1" w:after="390"/>
        <w:jc w:val="both"/>
        <w:rPr>
          <w:rFonts w:ascii="Times New Roman" w:hAnsi="Times New Roman" w:cs="Times New Roman"/>
          <w:sz w:val="24"/>
          <w:szCs w:val="24"/>
        </w:rPr>
      </w:pPr>
      <w:r>
        <w:rPr>
          <w:rFonts w:ascii="Times New Roman" w:hAnsi="Times New Roman" w:cs="Times New Roman"/>
          <w:b/>
          <w:bCs/>
          <w:sz w:val="24"/>
          <w:szCs w:val="24"/>
        </w:rPr>
        <w:t>The Faculty Development Program</w:t>
      </w:r>
      <w:r>
        <w:rPr>
          <w:rFonts w:ascii="Times New Roman" w:hAnsi="Times New Roman" w:cs="Times New Roman"/>
          <w:sz w:val="24"/>
          <w:szCs w:val="24"/>
        </w:rPr>
        <w:t xml:space="preserve"> model is designed for junior faculty currently teaching in Kosovo. Applicants should intend to return to their position at their home institution upon completion of the program, continue their teaching responsibilities, and apply newly gained knowledge and experience. The goal of the program is to introduce participants to best practices and theoretical approaches to curriculum development in the United States.  Participants will learn concrete strategies on how to develop curriculum for a course, including an overview of academic and research resources. During the program, fellows will be expected to research and develop a course description and syllabus and outline specific teaching strategies for their proposed course.</w:t>
      </w:r>
    </w:p>
    <w:p w:rsidR="00A91838" w:rsidRDefault="00A91838" w:rsidP="00A91838">
      <w:pPr>
        <w:spacing w:before="100" w:beforeAutospacing="1" w:after="390" w:line="390" w:lineRule="atLeast"/>
        <w:jc w:val="both"/>
        <w:rPr>
          <w:rFonts w:ascii="Times New Roman" w:hAnsi="Times New Roman" w:cs="Times New Roman"/>
          <w:sz w:val="24"/>
          <w:szCs w:val="24"/>
        </w:rPr>
      </w:pPr>
      <w:r>
        <w:rPr>
          <w:rFonts w:ascii="Times New Roman" w:hAnsi="Times New Roman" w:cs="Times New Roman"/>
          <w:sz w:val="24"/>
          <w:szCs w:val="24"/>
        </w:rPr>
        <w:t>This is a joint program of the U.S. Department of State and the Government of Kosovo.</w:t>
      </w:r>
    </w:p>
    <w:p w:rsidR="00A91838" w:rsidRDefault="00A91838" w:rsidP="00A91838">
      <w:pPr>
        <w:spacing w:before="100" w:beforeAutospacing="1" w:after="225"/>
        <w:jc w:val="both"/>
      </w:pPr>
      <w:r>
        <w:rPr>
          <w:rFonts w:ascii="Times New Roman" w:hAnsi="Times New Roman" w:cs="Times New Roman"/>
          <w:sz w:val="24"/>
          <w:szCs w:val="24"/>
        </w:rPr>
        <w:t>For more information about the Fulbright Faculty Development Program</w:t>
      </w:r>
      <w:r>
        <w:rPr>
          <w:rFonts w:ascii="Times New Roman" w:hAnsi="Times New Roman" w:cs="Times New Roman"/>
          <w:color w:val="333333"/>
          <w:sz w:val="24"/>
          <w:szCs w:val="24"/>
        </w:rPr>
        <w:t xml:space="preserve">, </w:t>
      </w:r>
      <w:r>
        <w:rPr>
          <w:rFonts w:ascii="Times New Roman" w:hAnsi="Times New Roman" w:cs="Times New Roman"/>
          <w:sz w:val="24"/>
          <w:szCs w:val="24"/>
        </w:rPr>
        <w:t>including applicant requirements and instructions, please visit: </w:t>
      </w:r>
      <w:hyperlink r:id="rId4" w:history="1">
        <w:r>
          <w:rPr>
            <w:rStyle w:val="Hyperlink"/>
          </w:rPr>
          <w:t>https://xk.usembassy.gov/fulbright-faculty-development-program/</w:t>
        </w:r>
      </w:hyperlink>
    </w:p>
    <w:p w:rsidR="00A91838" w:rsidRDefault="00A91838" w:rsidP="00A91838">
      <w:pPr>
        <w:spacing w:before="100" w:beforeAutospacing="1" w:after="390" w:line="390" w:lineRule="atLeast"/>
        <w:jc w:val="both"/>
      </w:pPr>
      <w:r>
        <w:rPr>
          <w:rFonts w:ascii="Times New Roman" w:hAnsi="Times New Roman" w:cs="Times New Roman"/>
          <w:b/>
          <w:bCs/>
          <w:color w:val="0070C0"/>
          <w:sz w:val="24"/>
          <w:szCs w:val="24"/>
        </w:rPr>
        <w:t>The application deadline: October 15</w:t>
      </w:r>
      <w:r>
        <w:rPr>
          <w:rFonts w:ascii="Times New Roman" w:hAnsi="Times New Roman" w:cs="Times New Roman"/>
          <w:b/>
          <w:bCs/>
          <w:color w:val="0070C0"/>
          <w:sz w:val="24"/>
          <w:szCs w:val="24"/>
          <w:lang w:val="en"/>
        </w:rPr>
        <w:t>, 2019.</w:t>
      </w:r>
      <w:bookmarkStart w:id="0" w:name="_GoBack"/>
      <w:bookmarkEnd w:id="0"/>
    </w:p>
    <w:p w:rsidR="006663E1" w:rsidRDefault="006663E1"/>
    <w:sectPr w:rsidR="00666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8"/>
    <w:rsid w:val="000B5A59"/>
    <w:rsid w:val="006663E1"/>
    <w:rsid w:val="00A9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F4207-2D30-41FB-8861-F4BD7569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8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k.usembassy.gov/fulbright-faculty-develop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Qamile Sinanaj</dc:creator>
  <cp:keywords/>
  <dc:description/>
  <cp:lastModifiedBy>Qamile Sinanaj</cp:lastModifiedBy>
  <cp:revision>2</cp:revision>
  <dcterms:created xsi:type="dcterms:W3CDTF">2019-08-09T06:32:00Z</dcterms:created>
  <dcterms:modified xsi:type="dcterms:W3CDTF">2019-08-09T06:34:00Z</dcterms:modified>
</cp:coreProperties>
</file>