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974"/>
        <w:tblW w:w="9302" w:type="dxa"/>
        <w:tblLook w:val="01E0"/>
      </w:tblPr>
      <w:tblGrid>
        <w:gridCol w:w="9302"/>
      </w:tblGrid>
      <w:tr w:rsidR="000E2D1D" w:rsidRPr="000F6F35">
        <w:trPr>
          <w:trHeight w:val="3913"/>
        </w:trPr>
        <w:tc>
          <w:tcPr>
            <w:tcW w:w="9302" w:type="dxa"/>
            <w:vAlign w:val="center"/>
          </w:tcPr>
          <w:p w:rsidR="000E2D1D" w:rsidRPr="000F6F35" w:rsidRDefault="000E2D1D" w:rsidP="00CF7AF4">
            <w:pPr>
              <w:jc w:val="center"/>
              <w:rPr>
                <w:rFonts w:ascii="Book Antiqua" w:hAnsi="Book Antiqua" w:cs="Book Antiqua"/>
              </w:rPr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6" type="#_x0000_t75" style="position:absolute;left:0;text-align:left;margin-left:203.2pt;margin-top:1.9pt;width:66pt;height:73.1pt;z-index:-251658240;visibility:visible">
                  <v:imagedata r:id="rId5" o:title=""/>
                </v:shape>
              </w:pict>
            </w:r>
          </w:p>
          <w:p w:rsidR="000E2D1D" w:rsidRPr="000F6F35" w:rsidRDefault="000E2D1D" w:rsidP="00CF7AF4">
            <w:pPr>
              <w:jc w:val="center"/>
              <w:rPr>
                <w:rFonts w:ascii="Book Antiqua" w:hAnsi="Book Antiqua" w:cs="Book Antiqua"/>
              </w:rPr>
            </w:pPr>
          </w:p>
          <w:p w:rsidR="000E2D1D" w:rsidRPr="000F6F35" w:rsidRDefault="000E2D1D" w:rsidP="00CF7AF4">
            <w:pPr>
              <w:rPr>
                <w:rFonts w:ascii="Book Antiqua" w:hAnsi="Book Antiqua" w:cs="Book Antiqua"/>
                <w:lang w:val="sv-SE"/>
              </w:rPr>
            </w:pPr>
          </w:p>
          <w:p w:rsidR="000E2D1D" w:rsidRDefault="000E2D1D" w:rsidP="00CF7AF4">
            <w:pPr>
              <w:jc w:val="center"/>
              <w:rPr>
                <w:rFonts w:ascii="Book Antiqua" w:hAnsi="Book Antiqua" w:cs="Book Antiqua"/>
                <w:lang w:val="sv-SE"/>
              </w:rPr>
            </w:pPr>
          </w:p>
          <w:p w:rsidR="000E2D1D" w:rsidRDefault="000E2D1D" w:rsidP="00CF7AF4">
            <w:pPr>
              <w:jc w:val="center"/>
              <w:rPr>
                <w:rFonts w:ascii="Book Antiqua" w:hAnsi="Book Antiqua" w:cs="Book Antiqua"/>
                <w:lang w:val="sv-SE"/>
              </w:rPr>
            </w:pPr>
          </w:p>
          <w:p w:rsidR="000E2D1D" w:rsidRPr="000F6F35" w:rsidRDefault="000E2D1D" w:rsidP="00CF7AF4">
            <w:pPr>
              <w:jc w:val="center"/>
              <w:rPr>
                <w:rFonts w:ascii="Book Antiqua" w:hAnsi="Book Antiqua" w:cs="Book Antiqua"/>
                <w:lang w:val="sv-SE"/>
              </w:rPr>
            </w:pPr>
            <w:r w:rsidRPr="000F6F35">
              <w:rPr>
                <w:rFonts w:ascii="Book Antiqua" w:hAnsi="Book Antiqua" w:cs="Book Antiqua"/>
                <w:lang w:val="sv-SE"/>
              </w:rPr>
              <w:t>REPUBLIKA E KOSOVËS</w:t>
            </w:r>
            <w:r w:rsidRPr="000F6F35">
              <w:rPr>
                <w:rFonts w:ascii="Book Antiqua" w:eastAsia="Batang" w:hAnsi="Book Antiqua" w:cs="Book Antiqua"/>
                <w:lang w:val="sv-SE"/>
              </w:rPr>
              <w:t>/REPUBLIKA KOSOVA/</w:t>
            </w:r>
            <w:r w:rsidRPr="000F6F35">
              <w:rPr>
                <w:rFonts w:ascii="Book Antiqua" w:hAnsi="Book Antiqua" w:cs="Book Antiqua"/>
                <w:lang w:val="sv-SE"/>
              </w:rPr>
              <w:t xml:space="preserve"> REPUBLIC OF KOSOVA</w:t>
            </w:r>
          </w:p>
          <w:p w:rsidR="000E2D1D" w:rsidRPr="000F6F35" w:rsidRDefault="000E2D1D" w:rsidP="00CF7AF4">
            <w:pPr>
              <w:pStyle w:val="Title"/>
              <w:spacing w:line="276" w:lineRule="auto"/>
              <w:rPr>
                <w:rFonts w:ascii="Book Antiqua" w:hAnsi="Book Antiqua" w:cs="Book Antiqua"/>
                <w:b w:val="0"/>
                <w:bCs w:val="0"/>
              </w:rPr>
            </w:pPr>
            <w:r w:rsidRPr="000F6F35"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>QEVERIA E KOSOVËS / VLADA KOSOVA /GOVERNMENT OF KOSOVA</w:t>
            </w:r>
          </w:p>
          <w:p w:rsidR="000E2D1D" w:rsidRPr="000F6F35" w:rsidRDefault="000E2D1D" w:rsidP="00CF7AF4">
            <w:pPr>
              <w:pStyle w:val="Title"/>
              <w:spacing w:line="276" w:lineRule="auto"/>
              <w:rPr>
                <w:rFonts w:ascii="Book Antiqua" w:hAnsi="Book Antiqua" w:cs="Book Antiqua"/>
                <w:b w:val="0"/>
                <w:bCs w:val="0"/>
              </w:rPr>
            </w:pPr>
          </w:p>
          <w:p w:rsidR="000E2D1D" w:rsidRPr="000F6F35" w:rsidRDefault="000E2D1D" w:rsidP="00CF7AF4">
            <w:pPr>
              <w:pStyle w:val="Title"/>
              <w:spacing w:line="276" w:lineRule="auto"/>
              <w:rPr>
                <w:rFonts w:ascii="Book Antiqua" w:hAnsi="Book Antiqua" w:cs="Book Antiqua"/>
                <w:b w:val="0"/>
                <w:bCs w:val="0"/>
              </w:rPr>
            </w:pPr>
            <w:r w:rsidRPr="000F6F35"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 xml:space="preserve">MINISTRIA E ARSIMT, </w:t>
            </w:r>
            <w:r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 xml:space="preserve">E </w:t>
            </w:r>
            <w:r w:rsidRPr="000F6F35"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 xml:space="preserve">SHKENCËS DHE </w:t>
            </w:r>
            <w:r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 xml:space="preserve">E </w:t>
            </w:r>
            <w:r w:rsidRPr="000F6F35"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>TEKNOLOGJISË</w:t>
            </w:r>
          </w:p>
          <w:p w:rsidR="000E2D1D" w:rsidRPr="000F6F35" w:rsidRDefault="000E2D1D" w:rsidP="00CF7AF4">
            <w:pPr>
              <w:pStyle w:val="Title"/>
              <w:spacing w:line="276" w:lineRule="auto"/>
              <w:rPr>
                <w:rFonts w:ascii="Book Antiqua" w:hAnsi="Book Antiqua" w:cs="Book Antiqua"/>
                <w:b w:val="0"/>
                <w:bCs w:val="0"/>
              </w:rPr>
            </w:pPr>
            <w:r w:rsidRPr="000F6F35"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>MINISTARSTVO ZA OBRAZOVANJE, NAUKU I TEHNOLOGIJU</w:t>
            </w:r>
          </w:p>
          <w:p w:rsidR="000E2D1D" w:rsidRPr="000F6F35" w:rsidRDefault="000E2D1D" w:rsidP="00CF7AF4">
            <w:pPr>
              <w:pStyle w:val="Title"/>
              <w:spacing w:line="276" w:lineRule="auto"/>
              <w:rPr>
                <w:rFonts w:ascii="Book Antiqua" w:hAnsi="Book Antiqua" w:cs="Book Antiqua"/>
                <w:b w:val="0"/>
                <w:bCs w:val="0"/>
              </w:rPr>
            </w:pPr>
            <w:r w:rsidRPr="000F6F35">
              <w:rPr>
                <w:rFonts w:ascii="Book Antiqua" w:hAnsi="Book Antiqua" w:cs="Book Antiqua"/>
                <w:b w:val="0"/>
                <w:bCs w:val="0"/>
                <w:sz w:val="22"/>
                <w:szCs w:val="22"/>
              </w:rPr>
              <w:t>MINISTRY OF EDUCATION, SCIENCE AND TECHNOLOGY</w:t>
            </w:r>
          </w:p>
        </w:tc>
      </w:tr>
    </w:tbl>
    <w:p w:rsidR="000E2D1D" w:rsidRDefault="000E2D1D" w:rsidP="00CB580C">
      <w:pPr>
        <w:autoSpaceDE w:val="0"/>
        <w:autoSpaceDN w:val="0"/>
        <w:adjustRightInd w:val="0"/>
      </w:pPr>
      <w:r>
        <w:t xml:space="preserve">                                                  </w:t>
      </w: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</w:p>
    <w:p w:rsidR="000E2D1D" w:rsidRPr="00E73929" w:rsidRDefault="000E2D1D" w:rsidP="00E7392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73929">
        <w:rPr>
          <w:b/>
          <w:bCs/>
          <w:sz w:val="32"/>
          <w:szCs w:val="32"/>
        </w:rPr>
        <w:t>O F E R T Ë</w:t>
      </w:r>
    </w:p>
    <w:p w:rsidR="000E2D1D" w:rsidRPr="00E73929" w:rsidRDefault="000E2D1D" w:rsidP="00E73929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E73929">
        <w:rPr>
          <w:b/>
          <w:bCs/>
          <w:sz w:val="28"/>
          <w:szCs w:val="28"/>
        </w:rPr>
        <w:t>Për angazhimin e trajnerëve sipas fushave të Kurrikulit të ri të Kosovës</w:t>
      </w:r>
    </w:p>
    <w:p w:rsidR="000E2D1D" w:rsidRPr="00F54928" w:rsidRDefault="000E2D1D" w:rsidP="00CB580C">
      <w:pPr>
        <w:spacing w:before="240" w:line="276" w:lineRule="auto"/>
        <w:jc w:val="both"/>
        <w:rPr>
          <w:b/>
          <w:bCs/>
        </w:rPr>
      </w:pPr>
      <w:r>
        <w:t>Divizioni p</w:t>
      </w:r>
      <w:r w:rsidRPr="00FB5C4C">
        <w:t>ë</w:t>
      </w:r>
      <w:r>
        <w:t>r Zhvillim Profesional i M</w:t>
      </w:r>
      <w:r w:rsidRPr="00FB5C4C">
        <w:t>ë</w:t>
      </w:r>
      <w:r>
        <w:t>simdh</w:t>
      </w:r>
      <w:r w:rsidRPr="00FB5C4C">
        <w:t>ë</w:t>
      </w:r>
      <w:r>
        <w:t>n</w:t>
      </w:r>
      <w:r w:rsidRPr="00FB5C4C">
        <w:t>ë</w:t>
      </w:r>
      <w:r>
        <w:t>sve, ka planifikuar aktivitete që duhet të ndërmerren për mbështetjen profesionale të mësimdhënësve për zbatimin e Kurrikulit te Ri të Kosovës. Kwto aktivitete kanw p</w:t>
      </w:r>
      <w:r w:rsidRPr="00FB5C4C">
        <w:t>ë</w:t>
      </w:r>
      <w:r>
        <w:t>r q</w:t>
      </w:r>
      <w:r w:rsidRPr="00FB5C4C">
        <w:t>ë</w:t>
      </w:r>
      <w:r>
        <w:t>llim t</w:t>
      </w:r>
      <w:r w:rsidRPr="00FB5C4C">
        <w:t>ë</w:t>
      </w:r>
      <w:r>
        <w:t xml:space="preserve">  vendosin skemën e trajnimit të mësimdhënësve p</w:t>
      </w:r>
      <w:r w:rsidRPr="00FB5C4C">
        <w:t>ë</w:t>
      </w:r>
      <w:r>
        <w:t>r t</w:t>
      </w:r>
      <w:r w:rsidRPr="00FB5C4C">
        <w:t>ë</w:t>
      </w:r>
      <w:r>
        <w:t xml:space="preserve"> gjitha komunat e Kosovës p</w:t>
      </w:r>
      <w:r w:rsidRPr="00FB5C4C">
        <w:t>ë</w:t>
      </w:r>
      <w:r>
        <w:t>r vitin shkollor 2017/2018, t</w:t>
      </w:r>
      <w:r w:rsidRPr="00FB5C4C">
        <w:t>ë</w:t>
      </w:r>
      <w:r>
        <w:t xml:space="preserve"> cilat do t</w:t>
      </w:r>
      <w:r w:rsidRPr="00FB5C4C">
        <w:t>ë</w:t>
      </w:r>
      <w:r>
        <w:t xml:space="preserve"> punojnë me kurrikulën e re</w:t>
      </w:r>
      <w:r>
        <w:rPr>
          <w:b/>
          <w:bCs/>
        </w:rPr>
        <w:t xml:space="preserve">. </w:t>
      </w:r>
      <w:r>
        <w:t>Ky plan i veprimit, përcakton objektivat kryesore për mbështetjen profesionale të mësimdhënësve për zbatimin e Kurrikulit te Ri të Kosovës, realizimi i të cilave do të ofrojë cilësi m</w:t>
      </w:r>
      <w:r w:rsidRPr="00FB5C4C">
        <w:t>ë</w:t>
      </w:r>
      <w:r>
        <w:t xml:space="preserve"> të mirë të përkrahjes së nxënësve drejt zotërimit të kompetencave kryesore të përcaktuara me kurrikulën shtetërore.</w:t>
      </w:r>
    </w:p>
    <w:p w:rsidR="000E2D1D" w:rsidRDefault="000E2D1D" w:rsidP="00CB580C">
      <w:pPr>
        <w:autoSpaceDE w:val="0"/>
        <w:autoSpaceDN w:val="0"/>
        <w:adjustRightInd w:val="0"/>
      </w:pPr>
      <w:r>
        <w:t>Në pajtim me detyrat dhe përgjegjësitë e DZHPM  p</w:t>
      </w:r>
      <w:r w:rsidRPr="00FB5C4C">
        <w:t>ë</w:t>
      </w:r>
      <w:r>
        <w:t>r t</w:t>
      </w:r>
      <w:r w:rsidRPr="00FB5C4C">
        <w:t>ë</w:t>
      </w:r>
      <w:r>
        <w:t xml:space="preserve"> trajnuar dhe aft</w:t>
      </w:r>
      <w:r w:rsidRPr="00FB5C4C">
        <w:t>ë</w:t>
      </w:r>
      <w:r>
        <w:t>suar trajner</w:t>
      </w:r>
      <w:r w:rsidRPr="00FB5C4C">
        <w:t>ë</w:t>
      </w:r>
      <w:r>
        <w:t>t dhe ekspert</w:t>
      </w:r>
      <w:r w:rsidRPr="00FB5C4C">
        <w:t>ë</w:t>
      </w:r>
      <w:r>
        <w:t>t n</w:t>
      </w:r>
      <w:r w:rsidRPr="00FB5C4C">
        <w:t>ë</w:t>
      </w:r>
      <w:r>
        <w:t xml:space="preserve"> nivel t</w:t>
      </w:r>
      <w:r w:rsidRPr="00FB5C4C">
        <w:t>ë</w:t>
      </w:r>
      <w:r>
        <w:t xml:space="preserve"> komunave t</w:t>
      </w:r>
      <w:r w:rsidRPr="00FB5C4C">
        <w:t>ë</w:t>
      </w:r>
      <w:r>
        <w:t xml:space="preserve"> Kosov</w:t>
      </w:r>
      <w:r w:rsidRPr="00FB5C4C">
        <w:t>ë</w:t>
      </w:r>
      <w:r>
        <w:t>s  p</w:t>
      </w:r>
      <w:r w:rsidRPr="00FB5C4C">
        <w:t>ë</w:t>
      </w:r>
      <w:r>
        <w:t>r krijimin e grupeve profesionale q</w:t>
      </w:r>
      <w:r w:rsidRPr="00FB5C4C">
        <w:t>ë</w:t>
      </w:r>
      <w:r>
        <w:t xml:space="preserve"> ndihmojn</w:t>
      </w:r>
      <w:r w:rsidRPr="00FB5C4C">
        <w:t>ë</w:t>
      </w:r>
      <w:r>
        <w:t xml:space="preserve"> zbatimin e reform</w:t>
      </w:r>
      <w:r w:rsidRPr="00FB5C4C">
        <w:t>ë</w:t>
      </w:r>
      <w:r>
        <w:t>s arsimore, MASHT-i shpallë ofertë për përzgjedhjen e trajner</w:t>
      </w:r>
      <w:r w:rsidRPr="00FB5C4C">
        <w:t>ë</w:t>
      </w:r>
      <w:r>
        <w:t>ve dhe ekspertëve sipas fushave t</w:t>
      </w:r>
      <w:r w:rsidRPr="00FB5C4C">
        <w:t>ë</w:t>
      </w:r>
      <w:r>
        <w:t xml:space="preserve"> Kurikulit t</w:t>
      </w:r>
      <w:r w:rsidRPr="00FB5C4C">
        <w:t>ë</w:t>
      </w:r>
      <w:r>
        <w:t xml:space="preserve"> ri t</w:t>
      </w:r>
      <w:r w:rsidRPr="00FB5C4C">
        <w:t>ë</w:t>
      </w:r>
      <w:r>
        <w:t xml:space="preserve"> Kosov</w:t>
      </w:r>
      <w:r w:rsidRPr="00FB5C4C">
        <w:t>ë</w:t>
      </w:r>
      <w:r>
        <w:t>s, të cilët duhet të plotësojnë këto kritere:</w:t>
      </w:r>
    </w:p>
    <w:p w:rsidR="000E2D1D" w:rsidRDefault="000E2D1D" w:rsidP="00CB580C">
      <w:pPr>
        <w:autoSpaceDE w:val="0"/>
        <w:autoSpaceDN w:val="0"/>
        <w:adjustRightInd w:val="0"/>
      </w:pPr>
    </w:p>
    <w:p w:rsidR="000E2D1D" w:rsidRPr="007E611A" w:rsidRDefault="000E2D1D" w:rsidP="007E611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jetë mësimdhënës i rregullt në shkollat pu</w:t>
      </w:r>
      <w:r>
        <w:rPr>
          <w:rFonts w:ascii="Times New Roman" w:hAnsi="Times New Roman" w:cs="Times New Roman"/>
          <w:sz w:val="24"/>
          <w:szCs w:val="24"/>
        </w:rPr>
        <w:t>blike  të Republikës së Kosovës, p</w:t>
      </w:r>
      <w:r w:rsidRPr="007E611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rpar</w:t>
      </w:r>
      <w:r w:rsidRPr="007E611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ka m</w:t>
      </w:r>
      <w:r w:rsidRPr="007E611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simdh</w:t>
      </w:r>
      <w:r w:rsidRPr="007E611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E611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e licencuar.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ketë së paku 5 vite përvojë pune në mësimdhënie/arsim;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jetë në lëmin/fushën përkatëse për të cilat është i thirrur për mbajtjen e trajnimeve te akredituara nga MASHT-i.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jenë të certifikuar si trajnerë ose si pjesëmarrës sipas programeve të akredituara nga MASHT-i, e sidomos nga programet bazike/themelore.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ketë dëshmi/raport vlerësues nga drejtori i shkollës për rezultatet e punës me nxënës si mësimdhënës i certifikuar në programet e përmendura më lartë;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njohë mirë Kurrikulën e re të Kosovës, me përp</w:t>
      </w:r>
      <w:r>
        <w:rPr>
          <w:rFonts w:ascii="Times New Roman" w:hAnsi="Times New Roman" w:cs="Times New Roman"/>
          <w:sz w:val="24"/>
          <w:szCs w:val="24"/>
        </w:rPr>
        <w:t>arësi për ata të cilët kanë qenw</w:t>
      </w:r>
      <w:r w:rsidRPr="0014544F">
        <w:rPr>
          <w:rFonts w:ascii="Times New Roman" w:hAnsi="Times New Roman" w:cs="Times New Roman"/>
          <w:sz w:val="24"/>
          <w:szCs w:val="24"/>
        </w:rPr>
        <w:t xml:space="preserve"> në pilotim dhe zbatim të KK-së së Re.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njoh mirë përdorimin e kompjuterit;</w:t>
      </w:r>
    </w:p>
    <w:p w:rsidR="000E2D1D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jetë person kreativ</w:t>
      </w:r>
      <w:r>
        <w:rPr>
          <w:rFonts w:ascii="Times New Roman" w:hAnsi="Times New Roman" w:cs="Times New Roman"/>
          <w:sz w:val="24"/>
          <w:szCs w:val="24"/>
        </w:rPr>
        <w:t>, bashk</w:t>
      </w:r>
      <w:r w:rsidRPr="00866C9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punues, </w:t>
      </w:r>
      <w:r w:rsidRPr="0014544F">
        <w:rPr>
          <w:rFonts w:ascii="Times New Roman" w:hAnsi="Times New Roman" w:cs="Times New Roman"/>
          <w:sz w:val="24"/>
          <w:szCs w:val="24"/>
        </w:rPr>
        <w:t>për secilin aktivitet trajnues dhe mentorues</w:t>
      </w:r>
      <w:r>
        <w:rPr>
          <w:rFonts w:ascii="Times New Roman" w:hAnsi="Times New Roman" w:cs="Times New Roman"/>
          <w:sz w:val="24"/>
          <w:szCs w:val="24"/>
        </w:rPr>
        <w:t xml:space="preserve"> dhe</w:t>
      </w:r>
      <w:r w:rsidRPr="0014544F">
        <w:rPr>
          <w:rFonts w:ascii="Times New Roman" w:hAnsi="Times New Roman" w:cs="Times New Roman"/>
          <w:sz w:val="24"/>
          <w:szCs w:val="24"/>
        </w:rPr>
        <w:t xml:space="preserve"> të raportoj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544F">
        <w:rPr>
          <w:rFonts w:ascii="Times New Roman" w:hAnsi="Times New Roman" w:cs="Times New Roman"/>
          <w:sz w:val="24"/>
          <w:szCs w:val="24"/>
        </w:rPr>
        <w:t xml:space="preserve"> me kohë;</w:t>
      </w:r>
    </w:p>
    <w:p w:rsidR="000E2D1D" w:rsidRPr="0014544F" w:rsidRDefault="000E2D1D" w:rsidP="00CB58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544F">
        <w:rPr>
          <w:rFonts w:ascii="Times New Roman" w:hAnsi="Times New Roman" w:cs="Times New Roman"/>
          <w:sz w:val="24"/>
          <w:szCs w:val="24"/>
        </w:rPr>
        <w:t>Të respektojë marrëveshjen me përpikëri;</w:t>
      </w:r>
    </w:p>
    <w:p w:rsidR="000E2D1D" w:rsidRDefault="000E2D1D" w:rsidP="00CB580C"/>
    <w:p w:rsidR="000E2D1D" w:rsidRDefault="000E2D1D" w:rsidP="00CB580C"/>
    <w:p w:rsidR="000E2D1D" w:rsidRPr="001114B6" w:rsidRDefault="000E2D1D" w:rsidP="00CB580C">
      <w:pPr>
        <w:rPr>
          <w:b/>
          <w:bCs/>
        </w:rPr>
      </w:pPr>
      <w:r w:rsidRPr="001114B6">
        <w:rPr>
          <w:b/>
          <w:bCs/>
        </w:rPr>
        <w:t xml:space="preserve">Detyrat kryesore </w:t>
      </w:r>
    </w:p>
    <w:p w:rsidR="000E2D1D" w:rsidRDefault="000E2D1D" w:rsidP="00CB580C"/>
    <w:p w:rsidR="000E2D1D" w:rsidRDefault="000E2D1D" w:rsidP="00CB580C">
      <w:r>
        <w:t>Trajner</w:t>
      </w:r>
      <w:r w:rsidRPr="00FB5C4C">
        <w:t>ë</w:t>
      </w:r>
      <w:r>
        <w:t>t e</w:t>
      </w:r>
      <w:r w:rsidRPr="001114B6">
        <w:t xml:space="preserve"> </w:t>
      </w:r>
      <w:r>
        <w:t>angazhuar</w:t>
      </w:r>
      <w:r w:rsidRPr="001114B6">
        <w:t xml:space="preserve"> nga MASHT, kanë</w:t>
      </w:r>
      <w:r>
        <w:t xml:space="preserve"> k</w:t>
      </w:r>
      <w:r w:rsidRPr="00FB5C4C">
        <w:t>ë</w:t>
      </w:r>
      <w:r>
        <w:t>to detyra dhe obligime:</w:t>
      </w:r>
      <w:r w:rsidRPr="001114B6">
        <w:t xml:space="preserve"> </w:t>
      </w:r>
    </w:p>
    <w:p w:rsidR="000E2D1D" w:rsidRDefault="000E2D1D" w:rsidP="00894A0C"/>
    <w:p w:rsidR="000E2D1D" w:rsidRPr="001114B6" w:rsidRDefault="000E2D1D" w:rsidP="00894A0C"/>
    <w:p w:rsidR="000E2D1D" w:rsidRPr="007B5B73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analizojnë dokumentet e KK-s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dhe KB</w:t>
      </w:r>
      <w:r>
        <w:rPr>
          <w:rFonts w:ascii="Times New Roman" w:hAnsi="Times New Roman" w:cs="Times New Roman"/>
          <w:sz w:val="24"/>
          <w:szCs w:val="24"/>
          <w:lang w:val="sq-AL"/>
        </w:rPr>
        <w:t>-ve sipas niveleve.</w:t>
      </w:r>
    </w:p>
    <w:p w:rsidR="000E2D1D" w:rsidRPr="007B5B73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Analizojnë U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dhëzuesin për zbatimin e kurrikulës në fushën përkatëse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0E2D1D" w:rsidRPr="00D640EC" w:rsidRDefault="000E2D1D" w:rsidP="00894A0C">
      <w:pPr>
        <w:numPr>
          <w:ilvl w:val="0"/>
          <w:numId w:val="1"/>
        </w:numPr>
        <w:autoSpaceDE w:val="0"/>
        <w:autoSpaceDN w:val="0"/>
        <w:adjustRightInd w:val="0"/>
      </w:pPr>
      <w:r>
        <w:t>T</w:t>
      </w:r>
      <w:r w:rsidRPr="00FB5C4C">
        <w:t>ë</w:t>
      </w:r>
      <w:r>
        <w:t xml:space="preserve"> prezantojn</w:t>
      </w:r>
      <w:r w:rsidRPr="00FB5C4C">
        <w:t>ë</w:t>
      </w:r>
      <w:r>
        <w:t xml:space="preserve"> informacionet dhe njohurit</w:t>
      </w:r>
      <w:r w:rsidRPr="00FB5C4C">
        <w:t>ë</w:t>
      </w:r>
      <w:r>
        <w:t xml:space="preserve"> sipas dokumenteve t</w:t>
      </w:r>
      <w:r w:rsidRPr="00FB5C4C">
        <w:t>ë</w:t>
      </w:r>
      <w:r>
        <w:t xml:space="preserve"> Kurikulit t</w:t>
      </w:r>
      <w:r w:rsidRPr="00FB5C4C">
        <w:t>ë</w:t>
      </w:r>
      <w:r>
        <w:t xml:space="preserve"> ri t</w:t>
      </w:r>
      <w:r w:rsidRPr="00FB5C4C">
        <w:t>ë</w:t>
      </w:r>
      <w:r>
        <w:t xml:space="preserve"> Kosov</w:t>
      </w:r>
      <w:r w:rsidRPr="00FB5C4C">
        <w:t>ë</w:t>
      </w:r>
      <w:r>
        <w:t>s dhe p</w:t>
      </w:r>
      <w:r w:rsidRPr="00FB5C4C">
        <w:t>ë</w:t>
      </w:r>
      <w:r>
        <w:t>rmbajtjeve materiale dhe  shkencore.</w:t>
      </w:r>
    </w:p>
    <w:p w:rsidR="000E2D1D" w:rsidRPr="007B5B73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 w:rsidRPr="001114B6">
        <w:rPr>
          <w:rFonts w:ascii="Times New Roman" w:hAnsi="Times New Roman" w:cs="Times New Roman"/>
          <w:sz w:val="24"/>
          <w:szCs w:val="24"/>
          <w:lang w:val="sq-AL"/>
        </w:rPr>
        <w:t>Përgatisin planin e trajnimit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5 ditor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– sipas seancave dhe materialet për </w:t>
      </w:r>
      <w:r>
        <w:rPr>
          <w:rFonts w:ascii="Times New Roman" w:hAnsi="Times New Roman" w:cs="Times New Roman"/>
          <w:sz w:val="24"/>
          <w:szCs w:val="24"/>
          <w:lang w:val="sq-AL"/>
        </w:rPr>
        <w:t>prezantim në seancat e trajnimeve.</w:t>
      </w:r>
    </w:p>
    <w:p w:rsidR="000E2D1D" w:rsidRPr="007B5B73" w:rsidRDefault="000E2D1D" w:rsidP="00894A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40EC">
        <w:rPr>
          <w:rFonts w:ascii="Times New Roman" w:hAnsi="Times New Roman" w:cs="Times New Roman"/>
          <w:sz w:val="24"/>
          <w:szCs w:val="24"/>
        </w:rPr>
        <w:t>Të bëj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B5B73">
        <w:rPr>
          <w:rFonts w:ascii="Times New Roman" w:hAnsi="Times New Roman" w:cs="Times New Roman"/>
          <w:sz w:val="24"/>
          <w:szCs w:val="24"/>
        </w:rPr>
        <w:t>ë</w:t>
      </w:r>
      <w:r w:rsidRPr="00D640EC">
        <w:rPr>
          <w:rFonts w:ascii="Times New Roman" w:hAnsi="Times New Roman" w:cs="Times New Roman"/>
          <w:sz w:val="24"/>
          <w:szCs w:val="24"/>
        </w:rPr>
        <w:t xml:space="preserve"> organizimin dhe mbajtjen e trajnimit sipas agjendës dhe ditëve të trajnimit</w:t>
      </w:r>
    </w:p>
    <w:p w:rsidR="000E2D1D" w:rsidRPr="001114B6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 w:rsidRPr="001114B6">
        <w:rPr>
          <w:rFonts w:ascii="Times New Roman" w:hAnsi="Times New Roman" w:cs="Times New Roman"/>
          <w:sz w:val="24"/>
          <w:szCs w:val="24"/>
          <w:lang w:val="sq-AL"/>
        </w:rPr>
        <w:t>Mbajnë në evidencë listën e pjesëmarrësve të përfshirë në trajnimin për trajnerë</w:t>
      </w:r>
    </w:p>
    <w:p w:rsidR="000E2D1D" w:rsidRPr="001114B6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igurojnë llapt</w:t>
      </w:r>
      <w:r>
        <w:rPr>
          <w:rFonts w:ascii="Times New Roman" w:hAnsi="Times New Roman" w:cs="Times New Roman"/>
          <w:sz w:val="24"/>
          <w:szCs w:val="24"/>
          <w:lang w:val="sq-AL"/>
        </w:rPr>
        <w:t>op dhe projektor për prezantimin e pun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tyre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në seanca</w:t>
      </w:r>
      <w:r>
        <w:rPr>
          <w:rFonts w:ascii="Times New Roman" w:hAnsi="Times New Roman" w:cs="Times New Roman"/>
          <w:sz w:val="24"/>
          <w:szCs w:val="24"/>
          <w:lang w:val="sq-AL"/>
        </w:rPr>
        <w:t>t e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trajnimit</w:t>
      </w:r>
    </w:p>
    <w:p w:rsidR="000E2D1D" w:rsidRPr="001114B6" w:rsidRDefault="000E2D1D" w:rsidP="00894A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ërmbledhin – integrojnë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përpunojnë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modelet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praktike t</w:t>
      </w:r>
      <w:r w:rsidRPr="007B5B73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planifikimit për shkallë të kurrikulës, planeve vjetore dhe dymujore  të përgatitura gjatë trajnimit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nga detyrat e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dhe u shpërndajnë  trajnerëve të rinj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sit,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 si modele pune gjatë trajnimit të mësimdhënësve</w:t>
      </w:r>
    </w:p>
    <w:p w:rsidR="000E2D1D" w:rsidRPr="001114B6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ër</w:t>
      </w:r>
      <w:r>
        <w:rPr>
          <w:rFonts w:ascii="Times New Roman" w:hAnsi="Times New Roman" w:cs="Times New Roman"/>
          <w:sz w:val="24"/>
          <w:szCs w:val="24"/>
          <w:lang w:val="sq-AL"/>
        </w:rPr>
        <w:t>gatisin  raportin e punës sipas dit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angazhimit 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për trajnimin e trajnerëve</w:t>
      </w:r>
      <w:r>
        <w:rPr>
          <w:rFonts w:ascii="Times New Roman" w:hAnsi="Times New Roman" w:cs="Times New Roman"/>
          <w:sz w:val="24"/>
          <w:szCs w:val="24"/>
          <w:lang w:val="sq-AL"/>
        </w:rPr>
        <w:t>/m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sve.</w:t>
      </w:r>
    </w:p>
    <w:p w:rsidR="000E2D1D" w:rsidRPr="001114B6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ërgatisin  një raport të vlerësimit   për trajnerët e rinj</w:t>
      </w:r>
      <w:r>
        <w:rPr>
          <w:rFonts w:ascii="Times New Roman" w:hAnsi="Times New Roman" w:cs="Times New Roman"/>
          <w:sz w:val="24"/>
          <w:szCs w:val="24"/>
          <w:lang w:val="sq-AL"/>
        </w:rPr>
        <w:t>/m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0E2D1D" w:rsidRPr="007B5B73" w:rsidRDefault="000E2D1D" w:rsidP="00894A0C">
      <w:pPr>
        <w:pStyle w:val="ListParagraph"/>
        <w:numPr>
          <w:ilvl w:val="0"/>
          <w:numId w:val="1"/>
        </w:numPr>
        <w:spacing w:line="240" w:lineRule="auto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1114B6">
        <w:rPr>
          <w:rFonts w:ascii="Times New Roman" w:hAnsi="Times New Roman" w:cs="Times New Roman"/>
          <w:sz w:val="24"/>
          <w:szCs w:val="24"/>
          <w:lang w:val="sq-AL"/>
        </w:rPr>
        <w:t xml:space="preserve">ërgatisin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së bashku me trajnerët e rinj planin e trajnimit 5 ditor  për të gjitha seancat e  trajnimit të  mësimdhënësve në rajone  dhe e dorëzojnë në divizionin p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Zhvillim profesional t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simdh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sve n</w:t>
      </w:r>
      <w:r w:rsidRPr="00AC74E5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MASHT- më se voni .</w:t>
      </w:r>
    </w:p>
    <w:p w:rsidR="000E2D1D" w:rsidRDefault="000E2D1D" w:rsidP="00894A0C">
      <w:pPr>
        <w:numPr>
          <w:ilvl w:val="0"/>
          <w:numId w:val="1"/>
        </w:numPr>
        <w:autoSpaceDE w:val="0"/>
        <w:autoSpaceDN w:val="0"/>
        <w:adjustRightInd w:val="0"/>
      </w:pPr>
      <w:r>
        <w:t>T</w:t>
      </w:r>
      <w:r w:rsidRPr="00FB5C4C">
        <w:t>ë</w:t>
      </w:r>
      <w:r>
        <w:t xml:space="preserve"> mbajn</w:t>
      </w:r>
      <w:r w:rsidRPr="00FB5C4C">
        <w:t>ë</w:t>
      </w:r>
      <w:r>
        <w:t xml:space="preserve"> evidenc</w:t>
      </w:r>
      <w:r w:rsidRPr="00FB5C4C">
        <w:t>ë</w:t>
      </w:r>
      <w:r>
        <w:t>n n</w:t>
      </w:r>
      <w:r w:rsidRPr="00FB5C4C">
        <w:t>ë</w:t>
      </w:r>
      <w:r>
        <w:t xml:space="preserve"> m</w:t>
      </w:r>
      <w:r w:rsidRPr="00FB5C4C">
        <w:t>ë</w:t>
      </w:r>
      <w:r>
        <w:t>nyr</w:t>
      </w:r>
      <w:r w:rsidRPr="00FB5C4C">
        <w:t>ë</w:t>
      </w:r>
      <w:r>
        <w:t xml:space="preserve"> korrekte p</w:t>
      </w:r>
      <w:r w:rsidRPr="00FB5C4C">
        <w:t>ë</w:t>
      </w:r>
      <w:r>
        <w:t>r pjes</w:t>
      </w:r>
      <w:r w:rsidRPr="00FB5C4C">
        <w:t>ë</w:t>
      </w:r>
      <w:r>
        <w:t>marr</w:t>
      </w:r>
      <w:r w:rsidRPr="00FB5C4C">
        <w:t>ë</w:t>
      </w:r>
      <w:r>
        <w:t>sit n</w:t>
      </w:r>
      <w:r w:rsidRPr="00FB5C4C">
        <w:t>ë</w:t>
      </w:r>
      <w:r>
        <w:t xml:space="preserve"> trajnim dhe t</w:t>
      </w:r>
      <w:r w:rsidRPr="00FB5C4C">
        <w:t>ë</w:t>
      </w:r>
      <w:r>
        <w:t xml:space="preserve"> b</w:t>
      </w:r>
      <w:r w:rsidRPr="00FB5C4C">
        <w:t>ë</w:t>
      </w:r>
      <w:r>
        <w:t>jn</w:t>
      </w:r>
      <w:r w:rsidRPr="00FB5C4C">
        <w:t>ë</w:t>
      </w:r>
      <w:r>
        <w:t xml:space="preserve"> vler</w:t>
      </w:r>
      <w:r w:rsidRPr="00FB5C4C">
        <w:t>ë</w:t>
      </w:r>
      <w:r>
        <w:t>simin e secilit pjes</w:t>
      </w:r>
      <w:r w:rsidRPr="00FB5C4C">
        <w:t>ë</w:t>
      </w:r>
      <w:r>
        <w:t>marr</w:t>
      </w:r>
      <w:r w:rsidRPr="00FB5C4C">
        <w:t>ë</w:t>
      </w:r>
      <w:r>
        <w:t>s.</w:t>
      </w:r>
    </w:p>
    <w:p w:rsidR="000E2D1D" w:rsidRPr="00AC74E5" w:rsidRDefault="000E2D1D" w:rsidP="00CB580C">
      <w:pPr>
        <w:ind w:left="360"/>
      </w:pPr>
    </w:p>
    <w:p w:rsidR="000E2D1D" w:rsidRPr="001114B6" w:rsidRDefault="000E2D1D" w:rsidP="00CB580C">
      <w:pPr>
        <w:jc w:val="both"/>
      </w:pPr>
      <w:r w:rsidRPr="001114B6">
        <w:t xml:space="preserve">Në planin për trajnimin </w:t>
      </w:r>
      <w:r>
        <w:t>e mësimdhënësve për zbatimin e K</w:t>
      </w:r>
      <w:r w:rsidRPr="001114B6">
        <w:t>urrikulës së re, fillimisht është planifikuar që të angazhohen për secilën fu</w:t>
      </w:r>
      <w:r>
        <w:t>shë të kurrikulës nga dy trajner</w:t>
      </w:r>
      <w:r w:rsidRPr="00FB5C4C">
        <w:t>ë</w:t>
      </w:r>
      <w:r w:rsidRPr="001114B6">
        <w:t xml:space="preserve">. </w:t>
      </w:r>
    </w:p>
    <w:p w:rsidR="000E2D1D" w:rsidRPr="001114B6" w:rsidRDefault="000E2D1D" w:rsidP="00CB580C">
      <w:pPr>
        <w:jc w:val="both"/>
      </w:pPr>
      <w:r w:rsidRPr="001114B6">
        <w:t>N</w:t>
      </w:r>
      <w:r>
        <w:t>jë trajner angazhohet për 5 ditë pune n</w:t>
      </w:r>
      <w:r w:rsidRPr="00FB5C4C">
        <w:t>ë</w:t>
      </w:r>
      <w:r>
        <w:t xml:space="preserve"> trajnim, secila dit</w:t>
      </w:r>
      <w:r w:rsidRPr="00FB5C4C">
        <w:t>ë</w:t>
      </w:r>
      <w:r>
        <w:t xml:space="preserve"> e angazhimit si trajner</w:t>
      </w:r>
      <w:r w:rsidRPr="00FB5C4C">
        <w:t>ë</w:t>
      </w:r>
      <w:r>
        <w:t xml:space="preserve"> paguhet 50 €  p</w:t>
      </w:r>
      <w:r w:rsidRPr="00FB5C4C">
        <w:t>ë</w:t>
      </w:r>
      <w:r>
        <w:t>r nj</w:t>
      </w:r>
      <w:r w:rsidRPr="00FB5C4C">
        <w:t>ë</w:t>
      </w:r>
      <w:r>
        <w:t xml:space="preserve"> dit</w:t>
      </w:r>
      <w:r w:rsidRPr="00FB5C4C">
        <w:t>ë</w:t>
      </w:r>
      <w:r w:rsidRPr="001114B6">
        <w:t>.</w:t>
      </w: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  <w:r>
        <w:t>Si më sipër, Ministria e Arsimit, Shkencës dhe Teknologjisë, bazuar në legjislacionin në fuqi, do të marrë vendim për angazhimin e trajner</w:t>
      </w:r>
      <w:r w:rsidRPr="00FB5C4C">
        <w:t>ë</w:t>
      </w:r>
      <w:r>
        <w:t>ve të poshtëshënuar sipas fushave t</w:t>
      </w:r>
      <w:r w:rsidRPr="00FB5C4C">
        <w:t>ë</w:t>
      </w:r>
      <w:r>
        <w:t xml:space="preserve"> Kurikulit t</w:t>
      </w:r>
      <w:r w:rsidRPr="00FB5C4C">
        <w:t>ë</w:t>
      </w:r>
      <w:r>
        <w:t xml:space="preserve"> ri:</w:t>
      </w:r>
    </w:p>
    <w:p w:rsidR="000E2D1D" w:rsidRDefault="000E2D1D" w:rsidP="00CB580C">
      <w:pPr>
        <w:autoSpaceDE w:val="0"/>
        <w:autoSpaceDN w:val="0"/>
        <w:adjustRightInd w:val="0"/>
      </w:pPr>
    </w:p>
    <w:p w:rsidR="000E2D1D" w:rsidRDefault="000E2D1D" w:rsidP="00CB580C">
      <w:pPr>
        <w:autoSpaceDE w:val="0"/>
        <w:autoSpaceDN w:val="0"/>
        <w:adjustRightInd w:val="0"/>
      </w:pPr>
      <w:r>
        <w:t>T</w:t>
      </w:r>
      <w:r w:rsidRPr="00FB5C4C">
        <w:t>ë</w:t>
      </w:r>
      <w:r>
        <w:t xml:space="preserve"> interesuarit do t</w:t>
      </w:r>
      <w:r w:rsidRPr="00FB5C4C">
        <w:t>ë</w:t>
      </w:r>
      <w:r>
        <w:t xml:space="preserve"> paraqesin k</w:t>
      </w:r>
      <w:r w:rsidRPr="00FB5C4C">
        <w:t>ë</w:t>
      </w:r>
      <w:r>
        <w:t>to dokumente:</w:t>
      </w:r>
    </w:p>
    <w:p w:rsidR="000E2D1D" w:rsidRDefault="000E2D1D" w:rsidP="00CB580C">
      <w:r>
        <w:t>-K</w:t>
      </w:r>
      <w:r w:rsidRPr="00FB5C4C">
        <w:t>ë</w:t>
      </w:r>
      <w:r>
        <w:t>rkes</w:t>
      </w:r>
      <w:r w:rsidRPr="00FB5C4C">
        <w:t>ë</w:t>
      </w:r>
      <w:r>
        <w:t>n</w:t>
      </w:r>
    </w:p>
    <w:p w:rsidR="000E2D1D" w:rsidRDefault="000E2D1D" w:rsidP="00CB580C">
      <w:r>
        <w:t>-Kopjen e diplom</w:t>
      </w:r>
      <w:r w:rsidRPr="00FB5C4C">
        <w:t>ë</w:t>
      </w:r>
      <w:r>
        <w:t>s nga kualifikimi</w:t>
      </w:r>
    </w:p>
    <w:p w:rsidR="000E2D1D" w:rsidRDefault="000E2D1D" w:rsidP="00CB580C">
      <w:r>
        <w:t xml:space="preserve">-CV personale dhe </w:t>
      </w:r>
    </w:p>
    <w:p w:rsidR="000E2D1D" w:rsidRDefault="000E2D1D" w:rsidP="00CB580C">
      <w:r>
        <w:t>- Nj</w:t>
      </w:r>
      <w:r w:rsidRPr="00FB5C4C">
        <w:t>ë</w:t>
      </w:r>
      <w:r>
        <w:t xml:space="preserve"> referencë nga drejtori i shkoll</w:t>
      </w:r>
      <w:r w:rsidRPr="00FB5C4C">
        <w:t>ë</w:t>
      </w:r>
      <w:r>
        <w:t>s bazuar n</w:t>
      </w:r>
      <w:r w:rsidRPr="00FB5C4C">
        <w:t>ë</w:t>
      </w:r>
      <w:r>
        <w:t xml:space="preserve"> vler</w:t>
      </w:r>
      <w:r w:rsidRPr="00FB5C4C">
        <w:t>ë</w:t>
      </w:r>
      <w:r>
        <w:t>simin e tij/saj.</w:t>
      </w:r>
    </w:p>
    <w:p w:rsidR="000E2D1D" w:rsidRDefault="000E2D1D" w:rsidP="00CB580C">
      <w:r>
        <w:t>T</w:t>
      </w:r>
      <w:r w:rsidRPr="00FB5C4C">
        <w:t>ë</w:t>
      </w:r>
      <w:r>
        <w:t xml:space="preserve"> gjitha dokumentet duhet t</w:t>
      </w:r>
      <w:r w:rsidRPr="00FB5C4C">
        <w:t>ë</w:t>
      </w:r>
      <w:r>
        <w:t xml:space="preserve"> p</w:t>
      </w:r>
      <w:r w:rsidRPr="00FB5C4C">
        <w:t>ë</w:t>
      </w:r>
      <w:r>
        <w:t>rcill</w:t>
      </w:r>
      <w:r w:rsidRPr="00FB5C4C">
        <w:t>e</w:t>
      </w:r>
      <w:r>
        <w:t>n me d</w:t>
      </w:r>
      <w:r w:rsidRPr="00FB5C4C">
        <w:t>ë</w:t>
      </w:r>
      <w:r>
        <w:t>shmi</w:t>
      </w:r>
    </w:p>
    <w:p w:rsidR="000E2D1D" w:rsidRDefault="000E2D1D" w:rsidP="00CB580C"/>
    <w:p w:rsidR="000E2D1D" w:rsidRPr="006D6314" w:rsidRDefault="000E2D1D" w:rsidP="00CB580C">
      <w:pPr>
        <w:rPr>
          <w:b/>
          <w:bCs/>
        </w:rPr>
      </w:pPr>
      <w:r w:rsidRPr="006D6314">
        <w:rPr>
          <w:b/>
          <w:bCs/>
        </w:rPr>
        <w:t>Oferta do të jetë e hapur nga data 4 deri mw 10 maj 2017.</w:t>
      </w:r>
    </w:p>
    <w:p w:rsidR="000E2D1D" w:rsidRPr="00F767C8" w:rsidRDefault="000E2D1D" w:rsidP="00CB580C">
      <w:r w:rsidRPr="006D6314">
        <w:rPr>
          <w:b/>
          <w:bCs/>
        </w:rPr>
        <w:t>Dokumentet dorëzohen në zyrën e arkivit në MASHT.</w:t>
      </w:r>
    </w:p>
    <w:p w:rsidR="000E2D1D" w:rsidRDefault="000E2D1D" w:rsidP="00CB580C">
      <w:pPr>
        <w:rPr>
          <w:b/>
          <w:bCs/>
          <w:i/>
          <w:iCs/>
          <w:u w:val="single"/>
        </w:rPr>
      </w:pPr>
    </w:p>
    <w:p w:rsidR="000E2D1D" w:rsidRDefault="000E2D1D">
      <w:r>
        <w:t>Personi kontaktues:</w:t>
      </w:r>
    </w:p>
    <w:p w:rsidR="000E2D1D" w:rsidRDefault="000E2D1D">
      <w:r>
        <w:t>Habibe Buzuku – Pllana</w:t>
      </w:r>
    </w:p>
    <w:p w:rsidR="000E2D1D" w:rsidRDefault="000E2D1D">
      <w:r>
        <w:t>Habibe.buzuku@rks-gov.net</w:t>
      </w:r>
    </w:p>
    <w:p w:rsidR="000E2D1D" w:rsidRDefault="000E2D1D"/>
    <w:p w:rsidR="000E2D1D" w:rsidRDefault="000E2D1D"/>
    <w:tbl>
      <w:tblPr>
        <w:tblpPr w:leftFromText="180" w:rightFromText="180" w:vertAnchor="page" w:horzAnchor="margin" w:tblpXSpec="center" w:tblpY="2776"/>
        <w:tblW w:w="13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1440"/>
        <w:gridCol w:w="720"/>
        <w:gridCol w:w="30"/>
        <w:gridCol w:w="690"/>
        <w:gridCol w:w="480"/>
        <w:gridCol w:w="15"/>
        <w:gridCol w:w="495"/>
        <w:gridCol w:w="630"/>
        <w:gridCol w:w="810"/>
        <w:gridCol w:w="540"/>
        <w:gridCol w:w="540"/>
        <w:gridCol w:w="720"/>
        <w:gridCol w:w="720"/>
        <w:gridCol w:w="585"/>
        <w:gridCol w:w="585"/>
        <w:gridCol w:w="450"/>
        <w:gridCol w:w="540"/>
        <w:gridCol w:w="630"/>
        <w:gridCol w:w="630"/>
        <w:gridCol w:w="600"/>
        <w:gridCol w:w="30"/>
        <w:gridCol w:w="720"/>
      </w:tblGrid>
      <w:tr w:rsidR="000E2D1D" w:rsidRPr="00C66C5D">
        <w:trPr>
          <w:trHeight w:val="1050"/>
        </w:trPr>
        <w:tc>
          <w:tcPr>
            <w:tcW w:w="738" w:type="dxa"/>
            <w:vMerge w:val="restart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Nr.</w:t>
            </w:r>
          </w:p>
        </w:tc>
        <w:tc>
          <w:tcPr>
            <w:tcW w:w="1440" w:type="dxa"/>
            <w:vMerge w:val="restart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Komunat</w:t>
            </w:r>
          </w:p>
        </w:tc>
        <w:tc>
          <w:tcPr>
            <w:tcW w:w="1440" w:type="dxa"/>
            <w:gridSpan w:val="3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Gjuhë dhe Komunikim</w:t>
            </w:r>
          </w:p>
        </w:tc>
        <w:tc>
          <w:tcPr>
            <w:tcW w:w="990" w:type="dxa"/>
            <w:gridSpan w:val="3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Arte</w:t>
            </w:r>
          </w:p>
        </w:tc>
        <w:tc>
          <w:tcPr>
            <w:tcW w:w="1440" w:type="dxa"/>
            <w:gridSpan w:val="2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Matematikë</w:t>
            </w:r>
          </w:p>
        </w:tc>
        <w:tc>
          <w:tcPr>
            <w:tcW w:w="1080" w:type="dxa"/>
            <w:gridSpan w:val="2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Shk. natyrore</w:t>
            </w:r>
          </w:p>
        </w:tc>
        <w:tc>
          <w:tcPr>
            <w:tcW w:w="1440" w:type="dxa"/>
            <w:gridSpan w:val="2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Shoqëria dhe Mjedisi</w:t>
            </w:r>
          </w:p>
        </w:tc>
        <w:tc>
          <w:tcPr>
            <w:tcW w:w="1170" w:type="dxa"/>
            <w:gridSpan w:val="2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Edukimi fizik</w:t>
            </w:r>
          </w:p>
        </w:tc>
        <w:tc>
          <w:tcPr>
            <w:tcW w:w="990" w:type="dxa"/>
            <w:gridSpan w:val="2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TIK</w:t>
            </w:r>
          </w:p>
        </w:tc>
        <w:tc>
          <w:tcPr>
            <w:tcW w:w="1260" w:type="dxa"/>
            <w:gridSpan w:val="2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Parafillor dhe Fillor</w:t>
            </w:r>
          </w:p>
        </w:tc>
        <w:tc>
          <w:tcPr>
            <w:tcW w:w="1350" w:type="dxa"/>
            <w:gridSpan w:val="3"/>
            <w:shd w:val="clear" w:color="auto" w:fill="F2DBDB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i/>
                <w:iCs/>
              </w:rPr>
              <w:t>Kurrikula me zgjedhje</w:t>
            </w:r>
          </w:p>
        </w:tc>
      </w:tr>
      <w:tr w:rsidR="000E2D1D" w:rsidRPr="00C66C5D">
        <w:trPr>
          <w:trHeight w:val="365"/>
        </w:trPr>
        <w:tc>
          <w:tcPr>
            <w:tcW w:w="738" w:type="dxa"/>
            <w:vMerge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1440" w:type="dxa"/>
            <w:vMerge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sz w:val="20"/>
                <w:szCs w:val="20"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sz w:val="20"/>
                <w:szCs w:val="20"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sz w:val="20"/>
                <w:szCs w:val="20"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sz w:val="20"/>
                <w:szCs w:val="20"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81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Ekz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i/>
                <w:iCs/>
              </w:rPr>
            </w:pPr>
            <w:r w:rsidRPr="00E3341D">
              <w:rPr>
                <w:b/>
                <w:bCs/>
                <w:sz w:val="20"/>
                <w:szCs w:val="20"/>
              </w:rPr>
              <w:t>Tjerë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Podujevë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3</w:t>
            </w:r>
          </w:p>
        </w:tc>
      </w:tr>
      <w:tr w:rsidR="000E2D1D" w:rsidRPr="00DC32BA">
        <w:trPr>
          <w:trHeight w:val="70"/>
        </w:trPr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Malishevë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Default="000E2D1D" w:rsidP="00E3341D">
            <w:pPr>
              <w:jc w:val="center"/>
            </w:pPr>
          </w:p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6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Novobërdë</w:t>
            </w:r>
          </w:p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me Gjilan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0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Vushtrri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5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Skenderaj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10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Kamenicë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3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Hani i Elezit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0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Rahovec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7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Lipjan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5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Istog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6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Prizren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  <w:r w:rsidRPr="00DC32BA">
              <w:t>3</w:t>
            </w: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10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F.Kosovë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4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Ferizaj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4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Suharekë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3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11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Mitrovicë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3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Drenas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7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Prishtinë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Klinë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9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Gjakovë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Obiliq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3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Shtime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9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Kaçanik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10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Viti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5</w:t>
            </w:r>
          </w:p>
        </w:tc>
      </w:tr>
      <w:tr w:rsidR="000E2D1D" w:rsidRPr="00DC32BA">
        <w:tc>
          <w:tcPr>
            <w:tcW w:w="738" w:type="dxa"/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Gjilan</w:t>
            </w: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gridSpan w:val="2"/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0</w:t>
            </w:r>
          </w:p>
        </w:tc>
      </w:tr>
      <w:tr w:rsidR="000E2D1D" w:rsidRPr="00DC32BA">
        <w:tc>
          <w:tcPr>
            <w:tcW w:w="738" w:type="dxa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Pejë</w:t>
            </w:r>
          </w:p>
        </w:tc>
        <w:tc>
          <w:tcPr>
            <w:tcW w:w="72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8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10" w:type="dxa"/>
            <w:gridSpan w:val="2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54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</w:tcPr>
          <w:p w:rsidR="000E2D1D" w:rsidRPr="00DC32BA" w:rsidRDefault="000E2D1D" w:rsidP="00E3341D">
            <w:pPr>
              <w:jc w:val="center"/>
            </w:pPr>
            <w:r w:rsidRPr="00DC32BA">
              <w:t>2</w:t>
            </w:r>
          </w:p>
        </w:tc>
        <w:tc>
          <w:tcPr>
            <w:tcW w:w="585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</w:tcPr>
          <w:p w:rsidR="000E2D1D" w:rsidRPr="00DC32BA" w:rsidRDefault="000E2D1D" w:rsidP="00E3341D">
            <w:pPr>
              <w:jc w:val="center"/>
            </w:pPr>
            <w:r w:rsidRPr="00DC32BA">
              <w:t>3</w:t>
            </w:r>
          </w:p>
        </w:tc>
        <w:tc>
          <w:tcPr>
            <w:tcW w:w="630" w:type="dxa"/>
            <w:gridSpan w:val="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11</w:t>
            </w:r>
          </w:p>
        </w:tc>
      </w:tr>
      <w:tr w:rsidR="000E2D1D" w:rsidRPr="00DC32BA">
        <w:tc>
          <w:tcPr>
            <w:tcW w:w="738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Shtërpcë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85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85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E2D1D" w:rsidRPr="00DC32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Junik me Deçan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E2D1D" w:rsidRPr="00DC32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Mamushë</w:t>
            </w:r>
          </w:p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Gj.turke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color w:val="943634"/>
                <w:sz w:val="22"/>
                <w:szCs w:val="22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E2D1D" w:rsidRPr="00DC32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Deçan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5</w:t>
            </w:r>
          </w:p>
        </w:tc>
      </w:tr>
      <w:tr w:rsidR="000E2D1D" w:rsidRPr="00DC32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Zveçan me Mitrovic</w:t>
            </w:r>
            <w:r w:rsidRPr="00E3341D">
              <w:rPr>
                <w:b/>
                <w:bCs/>
                <w:color w:val="943634"/>
                <w:sz w:val="22"/>
                <w:szCs w:val="22"/>
              </w:rPr>
              <w:t>ë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0</w:t>
            </w:r>
          </w:p>
        </w:tc>
      </w:tr>
      <w:tr w:rsidR="000E2D1D" w:rsidRPr="00DC32BA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  <w:sz w:val="22"/>
                <w:szCs w:val="22"/>
              </w:rPr>
              <w:t>Dragash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b/>
                <w:bCs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DC32BA" w:rsidRDefault="000E2D1D" w:rsidP="00E3341D">
            <w:pPr>
              <w:jc w:val="center"/>
            </w:pPr>
            <w:r w:rsidRPr="00DC32BA"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jc w:val="center"/>
              <w:rPr>
                <w:color w:val="94363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1D" w:rsidRPr="00E3341D" w:rsidRDefault="000E2D1D" w:rsidP="00E3341D">
            <w:pPr>
              <w:rPr>
                <w:b/>
                <w:bCs/>
              </w:rPr>
            </w:pPr>
            <w:r w:rsidRPr="00E3341D">
              <w:rPr>
                <w:b/>
                <w:bCs/>
              </w:rPr>
              <w:t>3</w:t>
            </w:r>
          </w:p>
        </w:tc>
      </w:tr>
      <w:tr w:rsidR="000E2D1D" w:rsidRPr="00DC32BA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color w:val="943634"/>
              </w:rPr>
            </w:pPr>
            <w:r w:rsidRPr="00E3341D">
              <w:rPr>
                <w:b/>
                <w:bCs/>
                <w:color w:val="943634"/>
                <w:sz w:val="22"/>
                <w:szCs w:val="22"/>
              </w:rPr>
              <w:t>Gjuha boshnjake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jc w:val="center"/>
              <w:rPr>
                <w:b/>
                <w:bCs/>
                <w:color w:val="94363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  <w:r w:rsidRPr="00E3341D">
              <w:rPr>
                <w:b/>
                <w:bCs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color w:val="94363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0E2D1D" w:rsidRPr="00E3341D" w:rsidRDefault="000E2D1D" w:rsidP="00E3341D">
            <w:pPr>
              <w:rPr>
                <w:b/>
                <w:bCs/>
                <w:color w:val="943634"/>
              </w:rPr>
            </w:pPr>
            <w:r w:rsidRPr="00E3341D">
              <w:rPr>
                <w:b/>
                <w:bCs/>
                <w:color w:val="943634"/>
                <w:sz w:val="22"/>
                <w:szCs w:val="22"/>
              </w:rPr>
              <w:t>12</w:t>
            </w:r>
          </w:p>
        </w:tc>
      </w:tr>
    </w:tbl>
    <w:p w:rsidR="000E2D1D" w:rsidRDefault="000E2D1D"/>
    <w:sectPr w:rsidR="000E2D1D" w:rsidSect="00CB5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4DB8"/>
    <w:multiLevelType w:val="hybridMultilevel"/>
    <w:tmpl w:val="AD7633EC"/>
    <w:lvl w:ilvl="0" w:tplc="097E7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A7CA5"/>
    <w:multiLevelType w:val="hybridMultilevel"/>
    <w:tmpl w:val="192C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D8A11C7"/>
    <w:multiLevelType w:val="hybridMultilevel"/>
    <w:tmpl w:val="60D0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80C"/>
    <w:rsid w:val="00063A95"/>
    <w:rsid w:val="00084660"/>
    <w:rsid w:val="000B341D"/>
    <w:rsid w:val="000E1EB8"/>
    <w:rsid w:val="000E2D1D"/>
    <w:rsid w:val="000F6F35"/>
    <w:rsid w:val="001114B6"/>
    <w:rsid w:val="0014544F"/>
    <w:rsid w:val="001B34E2"/>
    <w:rsid w:val="00267E9E"/>
    <w:rsid w:val="0028181D"/>
    <w:rsid w:val="003C7A03"/>
    <w:rsid w:val="0042384F"/>
    <w:rsid w:val="00454A46"/>
    <w:rsid w:val="0048049D"/>
    <w:rsid w:val="00491B70"/>
    <w:rsid w:val="00496103"/>
    <w:rsid w:val="004C38FE"/>
    <w:rsid w:val="004C717E"/>
    <w:rsid w:val="006D6314"/>
    <w:rsid w:val="006E1524"/>
    <w:rsid w:val="00733D40"/>
    <w:rsid w:val="007B5B73"/>
    <w:rsid w:val="007E611A"/>
    <w:rsid w:val="00866C93"/>
    <w:rsid w:val="00894A0C"/>
    <w:rsid w:val="00A163D7"/>
    <w:rsid w:val="00A27BB4"/>
    <w:rsid w:val="00A97F98"/>
    <w:rsid w:val="00AC74E5"/>
    <w:rsid w:val="00AD7072"/>
    <w:rsid w:val="00BB020C"/>
    <w:rsid w:val="00C0154B"/>
    <w:rsid w:val="00C66C5D"/>
    <w:rsid w:val="00CB580C"/>
    <w:rsid w:val="00CF7AF4"/>
    <w:rsid w:val="00D640EC"/>
    <w:rsid w:val="00D7785A"/>
    <w:rsid w:val="00DC32BA"/>
    <w:rsid w:val="00DE120A"/>
    <w:rsid w:val="00E3341D"/>
    <w:rsid w:val="00E73929"/>
    <w:rsid w:val="00F54928"/>
    <w:rsid w:val="00F767C8"/>
    <w:rsid w:val="00FB5C4C"/>
    <w:rsid w:val="00FC7C77"/>
    <w:rsid w:val="00FD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0C"/>
    <w:rPr>
      <w:rFonts w:ascii="Times New Roman" w:eastAsia="Times New Roman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B580C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B580C"/>
    <w:rPr>
      <w:rFonts w:ascii="Times New Roman" w:eastAsia="MS Mincho" w:hAnsi="Times New Roman" w:cs="Times New Roman"/>
      <w:b/>
      <w:bCs/>
      <w:sz w:val="20"/>
      <w:szCs w:val="20"/>
      <w:lang w:val="sq-AL"/>
    </w:rPr>
  </w:style>
  <w:style w:type="paragraph" w:styleId="ListParagraph">
    <w:name w:val="List Paragraph"/>
    <w:basedOn w:val="Normal"/>
    <w:uiPriority w:val="99"/>
    <w:qFormat/>
    <w:rsid w:val="00CB58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LightShading-Accent2">
    <w:name w:val="Light Shading Accent 2"/>
    <w:basedOn w:val="TableNormal"/>
    <w:uiPriority w:val="99"/>
    <w:rsid w:val="00CB580C"/>
    <w:rPr>
      <w:rFonts w:cs="Calibri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5</Pages>
  <Words>915</Words>
  <Characters>5219</Characters>
  <Application>Microsoft Office Outlook</Application>
  <DocSecurity>0</DocSecurity>
  <Lines>0</Lines>
  <Paragraphs>0</Paragraphs>
  <ScaleCrop>false</ScaleCrop>
  <Company>MASHT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igballe.cakaj</dc:creator>
  <cp:keywords/>
  <dc:description/>
  <cp:lastModifiedBy>besa.bytyci</cp:lastModifiedBy>
  <cp:revision>5</cp:revision>
  <cp:lastPrinted>2017-05-02T13:49:00Z</cp:lastPrinted>
  <dcterms:created xsi:type="dcterms:W3CDTF">2017-05-03T11:08:00Z</dcterms:created>
  <dcterms:modified xsi:type="dcterms:W3CDTF">2017-05-03T12:00:00Z</dcterms:modified>
</cp:coreProperties>
</file>