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C" w:rsidRPr="00207FC3" w:rsidRDefault="0040614F" w:rsidP="00803CF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100330</wp:posOffset>
            </wp:positionV>
            <wp:extent cx="838200" cy="92392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CFC" w:rsidRPr="00207FC3" w:rsidRDefault="00803CFC" w:rsidP="00803CF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03CFC" w:rsidRPr="00207FC3" w:rsidRDefault="00803CFC" w:rsidP="00803CFC">
      <w:pPr>
        <w:jc w:val="center"/>
        <w:rPr>
          <w:rFonts w:ascii="Book Antiqua" w:eastAsia="MS Mincho" w:hAnsi="Book Antiqua" w:cs="Book Antiqua"/>
          <w:lang w:val="sq-AL"/>
        </w:rPr>
      </w:pPr>
    </w:p>
    <w:p w:rsidR="00803CFC" w:rsidRPr="00207FC3" w:rsidRDefault="00803CFC" w:rsidP="009C0659">
      <w:pPr>
        <w:spacing w:line="360" w:lineRule="auto"/>
        <w:jc w:val="center"/>
        <w:rPr>
          <w:rFonts w:ascii="Book Antiqua" w:eastAsia="MS Mincho" w:hAnsi="Book Antiqua" w:cs="Book Antiqua"/>
          <w:lang w:val="sq-AL"/>
        </w:rPr>
      </w:pP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Batang" w:hAnsi="Book Antiqua"/>
          <w:b/>
          <w:bCs/>
          <w:sz w:val="32"/>
          <w:szCs w:val="32"/>
          <w:lang w:val="sq-AL"/>
        </w:rPr>
      </w:pPr>
      <w:bookmarkStart w:id="0" w:name="OLE_LINK3"/>
      <w:r w:rsidRPr="00207FC3">
        <w:rPr>
          <w:rFonts w:ascii="Book Antiqua" w:eastAsia="MS Mincho" w:hAnsi="Book Antiqua" w:cs="Book Antiqua"/>
          <w:b/>
          <w:bCs/>
          <w:sz w:val="32"/>
          <w:szCs w:val="32"/>
          <w:lang w:val="sq-AL"/>
        </w:rPr>
        <w:t>Republika e Kosovës</w:t>
      </w: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bCs/>
          <w:sz w:val="26"/>
          <w:szCs w:val="26"/>
          <w:lang w:val="sq-AL"/>
        </w:rPr>
      </w:pPr>
      <w:r w:rsidRPr="00207FC3">
        <w:rPr>
          <w:rFonts w:ascii="Book Antiqua" w:eastAsia="Batang" w:hAnsi="Book Antiqua" w:cs="Book Antiqua"/>
          <w:b/>
          <w:bCs/>
          <w:sz w:val="26"/>
          <w:szCs w:val="26"/>
          <w:lang w:val="sq-AL"/>
        </w:rPr>
        <w:t>Republika Kosova-</w:t>
      </w:r>
      <w:r w:rsidRPr="00207FC3">
        <w:rPr>
          <w:rFonts w:ascii="Book Antiqua" w:eastAsia="MS Mincho" w:hAnsi="Book Antiqua" w:cs="Book Antiqua"/>
          <w:b/>
          <w:bCs/>
          <w:sz w:val="26"/>
          <w:szCs w:val="26"/>
          <w:lang w:val="sq-AL"/>
        </w:rPr>
        <w:t>Republic of Kosovo</w:t>
      </w: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bCs/>
          <w:i/>
          <w:iCs/>
          <w:lang w:val="sq-AL"/>
        </w:rPr>
      </w:pPr>
      <w:r w:rsidRPr="00207FC3">
        <w:rPr>
          <w:rFonts w:ascii="Book Antiqua" w:eastAsia="MS Mincho" w:hAnsi="Book Antiqua" w:cs="Book Antiqua"/>
          <w:b/>
          <w:bCs/>
          <w:i/>
          <w:iCs/>
          <w:lang w:val="sq-AL"/>
        </w:rPr>
        <w:t>Qeveria –</w:t>
      </w:r>
      <w:r w:rsidR="00D33961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b/>
          <w:bCs/>
          <w:i/>
          <w:iCs/>
          <w:lang w:val="sq-AL"/>
        </w:rPr>
        <w:t>Vlada</w:t>
      </w:r>
      <w:r w:rsidR="00D33961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 </w:t>
      </w:r>
      <w:r w:rsidR="00D33961" w:rsidRPr="00D33961">
        <w:rPr>
          <w:rFonts w:ascii="Book Antiqua" w:eastAsia="MS Mincho" w:hAnsi="Book Antiqua" w:cs="Book Antiqua"/>
          <w:b/>
          <w:bCs/>
          <w:i/>
          <w:iCs/>
          <w:lang w:val="sq-AL"/>
        </w:rPr>
        <w:t>–</w:t>
      </w:r>
      <w:r w:rsidR="00CC04F3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b/>
          <w:bCs/>
          <w:i/>
          <w:iCs/>
          <w:lang w:val="sq-AL"/>
        </w:rPr>
        <w:t xml:space="preserve">Government </w:t>
      </w:r>
      <w:bookmarkEnd w:id="0"/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</w:pPr>
      <w:r w:rsidRPr="00207FC3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>Ministria e Arsimit, e Shkencës dhe e Teknologjisë</w:t>
      </w:r>
      <w:r w:rsidR="00D33961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>/ Ministarstvo za Obrazovanje, Nauku i Tehnologiju</w:t>
      </w:r>
      <w:r w:rsidR="00D33961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 xml:space="preserve"> </w:t>
      </w:r>
      <w:r w:rsidRPr="00207FC3">
        <w:rPr>
          <w:rFonts w:ascii="Book Antiqua" w:eastAsia="MS Mincho" w:hAnsi="Book Antiqua" w:cs="Book Antiqua"/>
          <w:i/>
          <w:iCs/>
          <w:sz w:val="24"/>
          <w:szCs w:val="24"/>
          <w:lang w:val="sq-AL"/>
        </w:rPr>
        <w:t>/ Ministry of Education, Science and Technology</w:t>
      </w:r>
    </w:p>
    <w:p w:rsidR="00803CFC" w:rsidRPr="00207FC3" w:rsidRDefault="00803CFC" w:rsidP="009C0659">
      <w:pPr>
        <w:spacing w:after="0" w:line="360" w:lineRule="auto"/>
        <w:jc w:val="center"/>
        <w:rPr>
          <w:rFonts w:ascii="Book Antiqua" w:eastAsia="MS Mincho" w:hAnsi="Book Antiqua" w:cs="Book Antiqua"/>
          <w:b/>
          <w:i/>
          <w:iCs/>
          <w:u w:val="single"/>
          <w:lang w:val="sq-AL"/>
        </w:rPr>
      </w:pPr>
      <w:r w:rsidRPr="00207FC3">
        <w:rPr>
          <w:rFonts w:ascii="Book Antiqua" w:eastAsia="MS Mincho" w:hAnsi="Book Antiqua" w:cs="Book Antiqua"/>
          <w:b/>
          <w:i/>
          <w:iCs/>
          <w:u w:val="single"/>
          <w:lang w:val="sq-AL"/>
        </w:rPr>
        <w:t>Departamenti i Shkencës dhe i Teknologjisë</w:t>
      </w:r>
    </w:p>
    <w:p w:rsidR="00803CFC" w:rsidRPr="00207FC3" w:rsidRDefault="00803CFC" w:rsidP="009C06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4485A" w:rsidRDefault="0004485A" w:rsidP="009C0659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4485A" w:rsidRPr="00426C33" w:rsidRDefault="0004485A" w:rsidP="009C065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6C33">
        <w:rPr>
          <w:rFonts w:ascii="Times New Roman" w:hAnsi="Times New Roman"/>
          <w:sz w:val="24"/>
          <w:szCs w:val="24"/>
        </w:rPr>
        <w:t>Departamenti i Shkencës dhe Teknologjisë, Këshilli Shkencor i Ministrisë së Arsimit Shkencës dhe Teknologjisë, në mbështeteje të Ligjit nr. 04/L-135 për veprimtari kërkimore shkencore dt. 28 mars 2013 (gazeta zyrtare nr. 11/02 maj 2013) dhe udhëzimit administrativ</w:t>
      </w:r>
      <w:r w:rsidR="00B35634">
        <w:rPr>
          <w:rFonts w:ascii="Times New Roman" w:hAnsi="Times New Roman"/>
          <w:sz w:val="24"/>
          <w:szCs w:val="24"/>
        </w:rPr>
        <w:t xml:space="preserve"> nr. 26</w:t>
      </w:r>
      <w:r w:rsidR="009C0659" w:rsidRPr="00426C33">
        <w:rPr>
          <w:rFonts w:ascii="Times New Roman" w:hAnsi="Times New Roman"/>
          <w:sz w:val="24"/>
          <w:szCs w:val="24"/>
        </w:rPr>
        <w:t>/2016 i dt. 22.11.2016 pë</w:t>
      </w:r>
      <w:r w:rsidRPr="00426C33">
        <w:rPr>
          <w:rFonts w:ascii="Times New Roman" w:hAnsi="Times New Roman"/>
          <w:sz w:val="24"/>
          <w:szCs w:val="24"/>
        </w:rPr>
        <w:t xml:space="preserve">r Grante </w:t>
      </w:r>
      <w:r w:rsidR="00652639" w:rsidRPr="00426C33">
        <w:rPr>
          <w:rFonts w:ascii="Times New Roman" w:hAnsi="Times New Roman"/>
          <w:sz w:val="24"/>
          <w:szCs w:val="24"/>
        </w:rPr>
        <w:t>për projekte të vogla shkencore</w:t>
      </w:r>
      <w:r w:rsidRPr="00426C33">
        <w:rPr>
          <w:rFonts w:ascii="Times New Roman" w:hAnsi="Times New Roman"/>
          <w:sz w:val="24"/>
          <w:szCs w:val="24"/>
        </w:rPr>
        <w:t>, shpall:</w:t>
      </w:r>
    </w:p>
    <w:p w:rsidR="00E74B52" w:rsidRPr="0074473A" w:rsidRDefault="00E74B52" w:rsidP="009C06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</w:pPr>
    </w:p>
    <w:p w:rsidR="0086263C" w:rsidRPr="0074473A" w:rsidRDefault="008C45D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 xml:space="preserve">                                                                 </w:t>
      </w:r>
      <w:r w:rsidR="00803CFC"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>KONKURS</w:t>
      </w:r>
    </w:p>
    <w:p w:rsidR="00803CFC" w:rsidRPr="0074473A" w:rsidRDefault="006E1661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 xml:space="preserve">                                                </w:t>
      </w:r>
      <w:r w:rsidR="009C0659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>(P</w:t>
      </w:r>
      <w:r w:rsidR="0090401D" w:rsidRPr="0074473A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>ër projekte të vogla</w:t>
      </w:r>
      <w:r w:rsidR="00AE7056">
        <w:rPr>
          <w:rFonts w:ascii="Times New Roman" w:eastAsia="MyriadPro-Bold" w:hAnsi="Times New Roman" w:cs="Times New Roman"/>
          <w:b/>
          <w:bCs/>
          <w:color w:val="000000"/>
          <w:sz w:val="24"/>
          <w:szCs w:val="24"/>
          <w:lang w:val="sq-AL"/>
        </w:rPr>
        <w:t xml:space="preserve"> shkencore / FAZA III)</w:t>
      </w:r>
    </w:p>
    <w:p w:rsidR="00E74B52" w:rsidRPr="0074473A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F10DAB" w:rsidRDefault="00803CF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Me të cilin f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tohen institucionet kosovare të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EE1275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shken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cës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dhe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shkencëtarët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kosovar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të cilët përkrahen nga ndonjë</w:t>
      </w:r>
      <w:r w:rsidR="00C37C70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institucion kërkimoro-shkencor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q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konkurrojnë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përfitimin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 granteve</w:t>
      </w:r>
      <w:r w:rsidR="00B76A4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shkencore n</w:t>
      </w:r>
      <w:r w:rsidR="00C1537B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631E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këto</w:t>
      </w:r>
      <w:r w:rsidR="0086263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kategori:</w:t>
      </w:r>
    </w:p>
    <w:p w:rsidR="000245A0" w:rsidRPr="0074473A" w:rsidRDefault="000245A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8C45D3" w:rsidRPr="0074473A" w:rsidRDefault="00727772" w:rsidP="009C065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Projekte </w:t>
      </w:r>
      <w:r w:rsidR="00C1537B"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të</w:t>
      </w: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vogla shkencore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(</w:t>
      </w:r>
      <w:r w:rsidR="00B878D7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5000 deri 10.</w:t>
      </w:r>
      <w:r w:rsidR="000822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000 e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uro për projekt, me kohëzgjatje prej 6 deri në 1</w:t>
      </w:r>
      <w:r w:rsidR="005653E5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2 muaj)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  <w:r w:rsidR="0026357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A358F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Realizimi i projektit mund të shtyhet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A358F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edhe pas kësaj periudhe</w:t>
      </w:r>
      <w:r w:rsidR="00F10DAB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në </w:t>
      </w:r>
      <w:r w:rsidR="00B547B2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qoftë se nuk mund të realizohet</w:t>
      </w:r>
      <w:r w:rsidR="00F10DAB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 shkaqe</w:t>
      </w:r>
      <w:r w:rsidR="00360DF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kohore</w:t>
      </w:r>
      <w:r w:rsidR="00BD250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p.sh</w:t>
      </w:r>
      <w:r w:rsidR="00927A1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  <w:r w:rsidR="00BD250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CC04F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kushteve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atmosferike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  <w:r w:rsidR="00A358F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Në këto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rast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 projekti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vazhdon edhe në</w:t>
      </w:r>
      <w:r w:rsidR="007E165C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F73A7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vitin tjetë</w:t>
      </w:r>
      <w:r w:rsidR="00FF630D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r.</w:t>
      </w:r>
    </w:p>
    <w:p w:rsidR="000245A0" w:rsidRDefault="000245A0" w:rsidP="009C0659">
      <w:pPr>
        <w:spacing w:line="360" w:lineRule="auto"/>
        <w:ind w:left="360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highlight w:val="yellow"/>
          <w:lang w:val="sq-AL"/>
        </w:rPr>
      </w:pPr>
    </w:p>
    <w:p w:rsidR="00CC04F3" w:rsidRPr="0074473A" w:rsidRDefault="002A6678" w:rsidP="009C0659">
      <w:pPr>
        <w:spacing w:line="360" w:lineRule="auto"/>
        <w:ind w:left="360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lastRenderedPageBreak/>
        <w:t>Projekt-propozimi</w:t>
      </w:r>
      <w:r w:rsidR="00FE6BD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preferohet</w:t>
      </w:r>
      <w:r w:rsidR="00FE6BD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(por 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jo</w:t>
      </w:r>
      <w:r w:rsidR="00FE6BD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domosdoshmërisht) t`i përkas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fushave prioritare shkencore sipas Programit Kom</w:t>
      </w:r>
      <w:r w:rsidR="008C45D3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bëtar të Shkencës ku përfshihen:</w:t>
      </w:r>
    </w:p>
    <w:p w:rsidR="00EA6179" w:rsidRPr="0074473A" w:rsidRDefault="006E1661" w:rsidP="009C065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Burimet natyrore, Energjia dhe Mjedisi;</w:t>
      </w:r>
    </w:p>
    <w:p w:rsidR="006E1661" w:rsidRPr="0074473A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Prodhimi bujqësor dhe Siguria e Ushqimit;</w:t>
      </w:r>
    </w:p>
    <w:p w:rsidR="006E1661" w:rsidRPr="0074473A" w:rsidRDefault="00B878D7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Kërkimi 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Mjekësor;</w:t>
      </w:r>
    </w:p>
    <w:p w:rsidR="006E1661" w:rsidRPr="0074473A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Studime Ekonomike dhe Sociale;</w:t>
      </w:r>
    </w:p>
    <w:p w:rsidR="006E1661" w:rsidRPr="0074473A" w:rsidRDefault="006E1661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Studime Gjuhësore, Kulturore dhe Historike;</w:t>
      </w:r>
    </w:p>
    <w:p w:rsidR="008C45D3" w:rsidRPr="0074473A" w:rsidRDefault="00B878D7" w:rsidP="009C065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Kërkime</w:t>
      </w:r>
      <w:r w:rsidR="006E1661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ndërdisiplinore për Teknologjitë e Komunikimit dhe Informacionit.</w:t>
      </w:r>
    </w:p>
    <w:p w:rsidR="000245A0" w:rsidRDefault="000245A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highlight w:val="yellow"/>
          <w:lang w:val="sq-AL"/>
        </w:rPr>
      </w:pPr>
    </w:p>
    <w:p w:rsidR="007F3C0F" w:rsidRDefault="007F3C0F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7F3C0F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Kushtet e veçanta të aplikimit:</w:t>
      </w:r>
    </w:p>
    <w:p w:rsidR="00576F9B" w:rsidRDefault="00576F9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0D6089" w:rsidRDefault="000D6089" w:rsidP="000D60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Aplikacioni i plot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suar dhe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nshkruar nga bart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dhe udh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heq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i Institucionit mb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shtet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 dhe vulosur;</w:t>
      </w:r>
    </w:p>
    <w:p w:rsidR="00CC660F" w:rsidRPr="00CC660F" w:rsidRDefault="00CC660F" w:rsidP="00CC660F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660F">
        <w:rPr>
          <w:rFonts w:ascii="Times New Roman" w:hAnsi="Times New Roman"/>
          <w:sz w:val="24"/>
          <w:szCs w:val="24"/>
        </w:rPr>
        <w:t>Letërnjoftimi i aplikuesit (kopja)</w:t>
      </w:r>
      <w:r>
        <w:rPr>
          <w:rFonts w:ascii="Times New Roman" w:hAnsi="Times New Roman"/>
          <w:sz w:val="24"/>
          <w:szCs w:val="24"/>
        </w:rPr>
        <w:t>;</w:t>
      </w:r>
    </w:p>
    <w:p w:rsidR="000D6089" w:rsidRPr="00576F9B" w:rsidRDefault="000D6089" w:rsidP="000D60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Bart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me doktoratur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0D60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Tre hulumtues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 jan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pun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suar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nj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jtin Institucion mb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shtet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Inkuadrimi i s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paku dy student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ve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masterit/doktorat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Nj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ekspert i jasht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 i fush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Shkresa nga dekani q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 nuk 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realizuar asnj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her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par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asnj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form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Deklaratat e noterizuara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hulumtuesve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Deklarata formale e ekspertit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jasht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576F9B" w:rsidRPr="00576F9B" w:rsidRDefault="00576F9B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CV dhe Publikime të bartësit dhe hulumtuesve të angazhuar në projekt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Lista e dokumenteve t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dor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zuara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Lista e shkurtesave dhe citimeve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Aplikimi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form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elektronike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0D6089" w:rsidRPr="00576F9B" w:rsidRDefault="000D6089" w:rsidP="009C065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Projekti i dor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zuar n</w:t>
      </w:r>
      <w:r w:rsid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576F9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CD</w:t>
      </w:r>
      <w:r w:rsidR="00250245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F83BD8" w:rsidRPr="007F3C0F" w:rsidRDefault="00F83BD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B211FD" w:rsidRDefault="007F3C0F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Aplikim i suksesshëm 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sht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çdo aplikim q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 plot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son kushtet e parapara me UA p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r 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 n</w:t>
      </w:r>
      <w:r w:rsidR="00F83B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projekte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t  e </w:t>
      </w:r>
      <w:r w:rsidRPr="007F3C0F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vogla shkencore</w:t>
      </w:r>
      <w:r w:rsidR="00B211F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576F9B" w:rsidRDefault="00576F9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74B52" w:rsidRPr="002A6678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Financimi</w:t>
      </w:r>
      <w:r w:rsidR="00C37C70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:</w:t>
      </w:r>
      <w:r w:rsidR="00E74B52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</w:t>
      </w:r>
    </w:p>
    <w:p w:rsidR="00EA6179" w:rsidRPr="002A6678" w:rsidRDefault="00F83BD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    </w:t>
      </w:r>
      <w:r w:rsidR="00E74B52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       </w:t>
      </w:r>
    </w:p>
    <w:p w:rsidR="00E74B52" w:rsidRPr="002A6678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Kohëzgjatja</w:t>
      </w:r>
      <w:r w:rsidR="00B4117D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:  minimale 6 muaj;</w:t>
      </w:r>
      <w:r w:rsidR="001E6E86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B4117D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maksimale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12 muaj</w:t>
      </w:r>
      <w:r w:rsidR="00263573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4817BB" w:rsidRPr="0074473A" w:rsidRDefault="004817B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highlight w:val="green"/>
          <w:lang w:val="sq-AL"/>
        </w:rPr>
      </w:pPr>
    </w:p>
    <w:p w:rsidR="00EA6179" w:rsidRPr="0074473A" w:rsidRDefault="0038086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Granti mbulon këto shpenzime 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lidhen me projektin: pajisje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posaçme (pajisje laboratorike, mjete shpenzuese, softver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 libra, etj.), vizita afatshkurtra, konferenca ku prezantohen rezultatet e projektit përfitues, shpenzime udhëtimi dhe akomodimi, shpenzime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punës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terren, shpenzime p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k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rshill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tar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 e jashtëm, pagesa p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student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angazhuar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projekt.  </w:t>
      </w:r>
    </w:p>
    <w:p w:rsidR="000648B3" w:rsidRPr="0074473A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0648B3" w:rsidRPr="0074473A" w:rsidRDefault="000648B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Aplikimi</w:t>
      </w:r>
      <w:r w:rsidR="009C0659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-</w:t>
      </w:r>
      <w:r w:rsidR="00EE1275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 Dor</w:t>
      </w:r>
      <w:r w:rsidR="001875BF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ë</w:t>
      </w:r>
      <w:r w:rsidR="00EE1275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zimi i </w:t>
      </w:r>
      <w:r w:rsidR="00480610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dokumenteve</w:t>
      </w:r>
      <w:r w:rsidR="00C37C70"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:</w:t>
      </w:r>
    </w:p>
    <w:p w:rsidR="00640162" w:rsidRPr="0074473A" w:rsidRDefault="0064016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142853" w:rsidRPr="0074473A" w:rsidRDefault="00EE1EB7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Konkur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imi i institucioneve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interesuara b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het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baz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dispozitave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Ligjit </w:t>
      </w:r>
      <w:r w:rsidR="00480610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Veprimtari K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rkimore-Shkencore si dhe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baz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udhëzimeve 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rkat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se </w:t>
      </w:r>
      <w:r w:rsidR="00480610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për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secil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 kategori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mund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shkarkohen nga ueb-faqja e MASHT: </w:t>
      </w:r>
      <w:hyperlink r:id="rId9" w:history="1">
        <w:r w:rsidR="00BC231B" w:rsidRPr="009B3AC1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www.masht-gov.net</w:t>
        </w:r>
      </w:hyperlink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do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640162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disponueshme nga data: </w:t>
      </w:r>
      <w:r w:rsidR="001961FE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01.10.2018</w:t>
      </w:r>
    </w:p>
    <w:p w:rsidR="00142853" w:rsidRPr="0074473A" w:rsidRDefault="0014285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380863" w:rsidRPr="00380863" w:rsidRDefault="0064016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Afati 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konkurim 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EE1EB7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kategorinë p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rojekte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vogla shkencore </w:t>
      </w:r>
      <w:r w:rsidR="0039461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/ faza e tretë</w:t>
      </w:r>
      <w:r w:rsidR="00052E34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,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do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nga data </w:t>
      </w:r>
      <w:r w:rsidR="001961FE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01.10.2018</w:t>
      </w:r>
      <w:r w:rsidR="00D43D9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deri m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05575E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datën</w:t>
      </w:r>
      <w:r w:rsidR="00D80E3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1961FE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19.10.2018.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Dor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zimi i dokumentave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kompletuara sipas </w:t>
      </w:r>
      <w:r w:rsidR="00394618" w:rsidRPr="00394618">
        <w:rPr>
          <w:rFonts w:ascii="Times New Roman" w:hAnsi="Times New Roman"/>
          <w:color w:val="002060"/>
          <w:sz w:val="24"/>
          <w:szCs w:val="24"/>
          <w:u w:val="single"/>
        </w:rPr>
        <w:t>U</w:t>
      </w:r>
      <w:r w:rsidR="00D43D98" w:rsidRPr="00394618">
        <w:rPr>
          <w:rFonts w:ascii="Times New Roman" w:hAnsi="Times New Roman"/>
          <w:color w:val="002060"/>
          <w:sz w:val="24"/>
          <w:szCs w:val="24"/>
          <w:u w:val="single"/>
        </w:rPr>
        <w:t>dhëzimit administrativ nr. 26/2016</w:t>
      </w:r>
      <w:r w:rsidR="00D43D98">
        <w:rPr>
          <w:rFonts w:ascii="Times New Roman" w:hAnsi="Times New Roman"/>
          <w:sz w:val="24"/>
          <w:szCs w:val="24"/>
        </w:rPr>
        <w:t xml:space="preserve">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D43D9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publikuar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ueb-faqe dhe sipas kërkesave bazuar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hyperlink r:id="rId10" w:history="1"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Ligjin p</w:t>
        </w:r>
        <w:r w:rsidR="001875BF"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ë</w:t>
        </w:r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r Veprimtarin</w:t>
        </w:r>
        <w:r w:rsidR="001875BF"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ë</w:t>
        </w:r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 xml:space="preserve"> </w:t>
        </w:r>
        <w:r w:rsidR="00480610"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Kërkimore</w:t>
        </w:r>
        <w:r w:rsidRPr="008A3C32">
          <w:rPr>
            <w:rStyle w:val="Hyperlink"/>
            <w:rFonts w:ascii="Times New Roman" w:eastAsia="MyriadPro-Regular" w:hAnsi="Times New Roman" w:cs="Times New Roman"/>
            <w:sz w:val="24"/>
            <w:szCs w:val="24"/>
            <w:lang w:val="sq-AL"/>
          </w:rPr>
          <w:t>-Shkencore</w:t>
        </w:r>
      </w:hyperlink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het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EE1EB7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zyrën e arkivës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MASHT.</w:t>
      </w:r>
      <w:r w:rsidR="0038086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</w:p>
    <w:p w:rsidR="00142853" w:rsidRPr="0074473A" w:rsidRDefault="0014285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380863" w:rsidRPr="002A6678" w:rsidRDefault="0038086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rpos kësaj nj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version elektronik i projekt propozimit  duhet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dorëzohet edhe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form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elektronike,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email adres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16712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n: sebahate.jupolli@rks-gov.net.</w:t>
      </w:r>
    </w:p>
    <w:p w:rsidR="00F15E1D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Kur b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het dërgimi i </w:t>
      </w:r>
      <w:r w:rsidR="00215919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aplikacionit 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subjekti</w:t>
      </w:r>
      <w:r w:rsidR="00671E3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i email-it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215919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duhet 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ketë k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përmbajtje:</w:t>
      </w:r>
    </w:p>
    <w:p w:rsidR="00640162" w:rsidRPr="0074473A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Aplikimi p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projekte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vogla shkencore, </w:t>
      </w:r>
      <w:r w:rsidR="00AD7EE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AD7EE8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bashku me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emrin dhe mbiemrin tuaj apo emrin e institucionit.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</w:p>
    <w:p w:rsidR="00E3474F" w:rsidRPr="0074473A" w:rsidRDefault="00E3474F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D02225" w:rsidRPr="0074473A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rfituesit nga vitet e kaluara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B76E2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 nuk i kan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përmbushur obligimet sipas kontratave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nënshkruara, nuk do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përkrahen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konkurs. </w:t>
      </w:r>
    </w:p>
    <w:p w:rsidR="00351551" w:rsidRPr="0074473A" w:rsidRDefault="00351551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AD7EE8" w:rsidRPr="002A6678" w:rsidRDefault="00AD7EE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Udh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i projektit mund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bartës i vetëm nj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projekti, dhe nuk  mundet 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nj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koh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sisht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anëtar i ndonjë projekti tjet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r. Gjithashtu, udh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heq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 i projektit nuk mund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konkuroj me projekt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ri, dhe nuk mund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jet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9C065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anëtar i ndonjë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 tjetër përderisa nuk e ka përmbyllur projektin paraprak.    </w:t>
      </w:r>
    </w:p>
    <w:p w:rsidR="00EE1275" w:rsidRDefault="00EE1275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576F9B" w:rsidRPr="002A6678" w:rsidRDefault="00576F9B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E74B52" w:rsidRPr="002A6678" w:rsidRDefault="00E74B52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lastRenderedPageBreak/>
        <w:t xml:space="preserve">               </w:t>
      </w:r>
    </w:p>
    <w:p w:rsidR="00EE3F5C" w:rsidRPr="002A6678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Kriteri i vlerësimit:</w:t>
      </w:r>
    </w:p>
    <w:p w:rsidR="00EE3F5C" w:rsidRPr="002A6678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E3F5C" w:rsidRPr="002A6678" w:rsidRDefault="00EE3F5C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Aplikacionet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nuk i p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rmbajn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gjitha dokumentet e kërkuara do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refuzohen automatikisht. 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Aplikimet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cilat e kalojnë vlerësimin teknik do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vlerësohen n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baz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kritereve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mëposhtme: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 Arritshm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ria shkencore </w:t>
      </w:r>
      <w:r w:rsidR="00195D1B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dhe origjinaliteti i propozimit 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(cilësia e rezultateve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pritura, potenciali inovativ, cilësia dhe efikasiteti i metodologjis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, realizueshmëria);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 Cil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sia shkencore e partner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ve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projektit;</w:t>
      </w:r>
    </w:p>
    <w:p w:rsidR="002A6678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 Prirja ndërdisiplinore t</w:t>
      </w:r>
      <w:r w:rsidR="0028490C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projektit;</w:t>
      </w:r>
    </w:p>
    <w:p w:rsidR="00C37C70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- 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rb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rja e stafit</w:t>
      </w:r>
      <w:r w:rsidR="00897892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(</w:t>
      </w:r>
      <w:r w:rsidR="004E724E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p.sh</w:t>
      </w:r>
      <w:r w:rsidR="00897892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përfshirja e hulumtuesve të rinjë dhe femra)</w:t>
      </w:r>
      <w:r w:rsidR="00ED6753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;</w:t>
      </w:r>
    </w:p>
    <w:p w:rsidR="00C37C70" w:rsidRPr="002A6678" w:rsidRDefault="002A6678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- 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Kapacitetet menaxheriale dhe financiare si dhe përkushtimi ndaj parimeve t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qeverisjes s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mir</w:t>
      </w:r>
      <w:r w:rsidR="001875BF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="00B0663A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AE32B1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(llogaridhënia, efiçienca, 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mosdiskriminimi, pjesëmarrja dhe transparenca</w:t>
      </w:r>
      <w:r w:rsidR="00B0663A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)</w:t>
      </w:r>
      <w:r w:rsidR="00C37C70" w:rsidRPr="002A667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</w:t>
      </w:r>
    </w:p>
    <w:p w:rsidR="00C37C70" w:rsidRPr="0074473A" w:rsidRDefault="00C37C70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1240E" w:rsidRPr="0074473A" w:rsidRDefault="00E1240E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</w:pPr>
    </w:p>
    <w:p w:rsidR="00EE3F5C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Sh</w:t>
      </w:r>
      <w:r w:rsidR="001875BF"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b/>
          <w:color w:val="000000"/>
          <w:sz w:val="24"/>
          <w:szCs w:val="24"/>
          <w:lang w:val="sq-AL"/>
        </w:rPr>
        <w:t xml:space="preserve">nim: 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P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r informacione m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detajuara lidhur me procesin e aplikimit, ju lutem vizitoni faqen zyrtare t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MASHT</w:t>
      </w:r>
      <w:r w:rsidR="009C0659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-it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apo kontaktoni personin e autorizuar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Departamentin e Shkenc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 dhe Teknologjis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n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MASHT. </w:t>
      </w: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Detajet e kontaktit:</w:t>
      </w: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Emri dhe Mbiemri: </w:t>
      </w:r>
      <w:r w:rsidR="00631BA2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Sebahate</w:t>
      </w:r>
      <w:r w:rsidR="00E16C8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</w:t>
      </w:r>
      <w:r w:rsidR="00631BA2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 J</w:t>
      </w:r>
      <w:r w:rsidR="00E16C8D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upolli 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Safçi</w:t>
      </w:r>
    </w:p>
    <w:p w:rsidR="00D31C6A" w:rsidRPr="0074473A" w:rsidRDefault="00D31C6A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Pozita: </w:t>
      </w:r>
      <w:r w:rsidR="007022D8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Zyrtare e Larte per T</w:t>
      </w:r>
      <w:r w:rsidR="000822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eknologji/DSh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</w:t>
      </w:r>
    </w:p>
    <w:p w:rsidR="00D31C6A" w:rsidRPr="0074473A" w:rsidRDefault="00426C33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Tel: +381 (0) 38 213 189</w:t>
      </w:r>
    </w:p>
    <w:p w:rsidR="009F5035" w:rsidRDefault="00B13B9D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E</w:t>
      </w:r>
      <w:r w:rsidR="00D31C6A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 xml:space="preserve">-mail: </w:t>
      </w:r>
      <w:r w:rsidR="00426C33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sebahate.jupolli@rks-gov.net</w:t>
      </w:r>
    </w:p>
    <w:p w:rsidR="00B13B9D" w:rsidRPr="0074473A" w:rsidRDefault="00B13B9D" w:rsidP="009C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Adresa postare: Ministria e Arsimit, Shkenc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s dhe Teknologjis</w:t>
      </w:r>
      <w:r w:rsidR="001875BF"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ë</w:t>
      </w:r>
      <w:r w:rsidRPr="0074473A"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  <w:t>. Rr. Agim Ramadani p.n. 1000, Prishtinë, Kosovë.</w:t>
      </w:r>
    </w:p>
    <w:p w:rsidR="00CC04F3" w:rsidRPr="0074473A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CC04F3" w:rsidRDefault="00CC04F3" w:rsidP="009C0659">
      <w:pPr>
        <w:autoSpaceDE w:val="0"/>
        <w:autoSpaceDN w:val="0"/>
        <w:adjustRightInd w:val="0"/>
        <w:spacing w:after="0" w:line="360" w:lineRule="auto"/>
        <w:rPr>
          <w:rFonts w:ascii="Times New Roman" w:eastAsia="MyriadPro-Regular" w:hAnsi="Times New Roman" w:cs="Times New Roman"/>
          <w:color w:val="000000"/>
          <w:sz w:val="24"/>
          <w:szCs w:val="24"/>
          <w:lang w:val="sq-AL"/>
        </w:rPr>
      </w:pPr>
    </w:p>
    <w:p w:rsidR="006C034A" w:rsidRPr="00207FC3" w:rsidRDefault="006C034A" w:rsidP="009C06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  <w:lang w:val="sq-AL"/>
        </w:rPr>
      </w:pPr>
    </w:p>
    <w:sectPr w:rsidR="006C034A" w:rsidRPr="00207FC3" w:rsidSect="0080318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323" w:rsidRDefault="00F56323" w:rsidP="00656282">
      <w:pPr>
        <w:spacing w:after="0" w:line="240" w:lineRule="auto"/>
      </w:pPr>
      <w:r>
        <w:separator/>
      </w:r>
    </w:p>
  </w:endnote>
  <w:endnote w:type="continuationSeparator" w:id="0">
    <w:p w:rsidR="00F56323" w:rsidRDefault="00F56323" w:rsidP="0065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yriad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367"/>
      <w:docPartObj>
        <w:docPartGallery w:val="Page Numbers (Bottom of Page)"/>
        <w:docPartUnique/>
      </w:docPartObj>
    </w:sdtPr>
    <w:sdtContent>
      <w:p w:rsidR="004C7796" w:rsidRDefault="00DA5F6A">
        <w:pPr>
          <w:pStyle w:val="Footer"/>
          <w:jc w:val="right"/>
        </w:pPr>
        <w:fldSimple w:instr=" PAGE   \* MERGEFORMAT ">
          <w:r w:rsidR="00120D1D">
            <w:rPr>
              <w:noProof/>
            </w:rPr>
            <w:t>1</w:t>
          </w:r>
        </w:fldSimple>
      </w:p>
    </w:sdtContent>
  </w:sdt>
  <w:p w:rsidR="004C7796" w:rsidRDefault="004C77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323" w:rsidRDefault="00F56323" w:rsidP="00656282">
      <w:pPr>
        <w:spacing w:after="0" w:line="240" w:lineRule="auto"/>
      </w:pPr>
      <w:r>
        <w:separator/>
      </w:r>
    </w:p>
  </w:footnote>
  <w:footnote w:type="continuationSeparator" w:id="0">
    <w:p w:rsidR="00F56323" w:rsidRDefault="00F56323" w:rsidP="0065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ADB"/>
    <w:multiLevelType w:val="hybridMultilevel"/>
    <w:tmpl w:val="312E24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3B95615"/>
    <w:multiLevelType w:val="hybridMultilevel"/>
    <w:tmpl w:val="2A2C5F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52ADA"/>
    <w:multiLevelType w:val="hybridMultilevel"/>
    <w:tmpl w:val="6AC46AA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70B9D"/>
    <w:multiLevelType w:val="hybridMultilevel"/>
    <w:tmpl w:val="E85A5322"/>
    <w:lvl w:ilvl="0" w:tplc="48E03B9A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24B60"/>
    <w:multiLevelType w:val="hybridMultilevel"/>
    <w:tmpl w:val="D042F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431C3"/>
    <w:multiLevelType w:val="hybridMultilevel"/>
    <w:tmpl w:val="648CCE7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E0D93"/>
    <w:multiLevelType w:val="hybridMultilevel"/>
    <w:tmpl w:val="08A4D9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13809"/>
    <w:multiLevelType w:val="hybridMultilevel"/>
    <w:tmpl w:val="C518B398"/>
    <w:lvl w:ilvl="0" w:tplc="48E03B9A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07E7F"/>
    <w:multiLevelType w:val="hybridMultilevel"/>
    <w:tmpl w:val="69DED3A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A2795"/>
    <w:multiLevelType w:val="hybridMultilevel"/>
    <w:tmpl w:val="B546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F3465"/>
    <w:multiLevelType w:val="hybridMultilevel"/>
    <w:tmpl w:val="513267FC"/>
    <w:lvl w:ilvl="0" w:tplc="1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0C83389"/>
    <w:multiLevelType w:val="hybridMultilevel"/>
    <w:tmpl w:val="080C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B6565"/>
    <w:multiLevelType w:val="hybridMultilevel"/>
    <w:tmpl w:val="81DE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12"/>
  </w:num>
  <w:num w:numId="9">
    <w:abstractNumId w:val="3"/>
  </w:num>
  <w:num w:numId="10">
    <w:abstractNumId w:val="9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263C"/>
    <w:rsid w:val="000046AD"/>
    <w:rsid w:val="000245A0"/>
    <w:rsid w:val="00024AA9"/>
    <w:rsid w:val="0004485A"/>
    <w:rsid w:val="00052E34"/>
    <w:rsid w:val="0005575E"/>
    <w:rsid w:val="000648B3"/>
    <w:rsid w:val="0008223A"/>
    <w:rsid w:val="00085AF6"/>
    <w:rsid w:val="000913F8"/>
    <w:rsid w:val="000C1BD5"/>
    <w:rsid w:val="000C4167"/>
    <w:rsid w:val="000D6089"/>
    <w:rsid w:val="000E18A8"/>
    <w:rsid w:val="00120D1D"/>
    <w:rsid w:val="00133A44"/>
    <w:rsid w:val="00142853"/>
    <w:rsid w:val="001428C0"/>
    <w:rsid w:val="00154990"/>
    <w:rsid w:val="001631EF"/>
    <w:rsid w:val="00164A19"/>
    <w:rsid w:val="00165C0F"/>
    <w:rsid w:val="00167128"/>
    <w:rsid w:val="001875BF"/>
    <w:rsid w:val="00195D1B"/>
    <w:rsid w:val="001961FE"/>
    <w:rsid w:val="00197351"/>
    <w:rsid w:val="001B002D"/>
    <w:rsid w:val="001D0606"/>
    <w:rsid w:val="001D2A94"/>
    <w:rsid w:val="001E6E86"/>
    <w:rsid w:val="00207FC3"/>
    <w:rsid w:val="00215919"/>
    <w:rsid w:val="00216897"/>
    <w:rsid w:val="00243451"/>
    <w:rsid w:val="00250245"/>
    <w:rsid w:val="00263573"/>
    <w:rsid w:val="00273873"/>
    <w:rsid w:val="0028490C"/>
    <w:rsid w:val="002A6678"/>
    <w:rsid w:val="002F7F42"/>
    <w:rsid w:val="003109DD"/>
    <w:rsid w:val="0031494A"/>
    <w:rsid w:val="003149F0"/>
    <w:rsid w:val="00325823"/>
    <w:rsid w:val="00330901"/>
    <w:rsid w:val="00351551"/>
    <w:rsid w:val="00360DFF"/>
    <w:rsid w:val="003631E1"/>
    <w:rsid w:val="00380863"/>
    <w:rsid w:val="00394618"/>
    <w:rsid w:val="00395650"/>
    <w:rsid w:val="003A70ED"/>
    <w:rsid w:val="003F66BE"/>
    <w:rsid w:val="0040074D"/>
    <w:rsid w:val="0040614F"/>
    <w:rsid w:val="004129BA"/>
    <w:rsid w:val="00426C33"/>
    <w:rsid w:val="00426D84"/>
    <w:rsid w:val="004358D0"/>
    <w:rsid w:val="0045743B"/>
    <w:rsid w:val="00480610"/>
    <w:rsid w:val="004817BB"/>
    <w:rsid w:val="00482066"/>
    <w:rsid w:val="00483209"/>
    <w:rsid w:val="004A094E"/>
    <w:rsid w:val="004C7796"/>
    <w:rsid w:val="004D64D2"/>
    <w:rsid w:val="004E0691"/>
    <w:rsid w:val="004E724E"/>
    <w:rsid w:val="00534900"/>
    <w:rsid w:val="005405B6"/>
    <w:rsid w:val="005653E5"/>
    <w:rsid w:val="00576F9B"/>
    <w:rsid w:val="005B2021"/>
    <w:rsid w:val="005B5663"/>
    <w:rsid w:val="005C05C2"/>
    <w:rsid w:val="005C360C"/>
    <w:rsid w:val="005F3048"/>
    <w:rsid w:val="0060448D"/>
    <w:rsid w:val="00607586"/>
    <w:rsid w:val="0061379C"/>
    <w:rsid w:val="006139BC"/>
    <w:rsid w:val="00631BA2"/>
    <w:rsid w:val="00640162"/>
    <w:rsid w:val="00652639"/>
    <w:rsid w:val="00656282"/>
    <w:rsid w:val="00671E30"/>
    <w:rsid w:val="00681EDB"/>
    <w:rsid w:val="006830E5"/>
    <w:rsid w:val="006853F0"/>
    <w:rsid w:val="00696405"/>
    <w:rsid w:val="006A270F"/>
    <w:rsid w:val="006C034A"/>
    <w:rsid w:val="006D1483"/>
    <w:rsid w:val="006E1661"/>
    <w:rsid w:val="006E21C1"/>
    <w:rsid w:val="00701340"/>
    <w:rsid w:val="007022D8"/>
    <w:rsid w:val="00727772"/>
    <w:rsid w:val="00735976"/>
    <w:rsid w:val="00737754"/>
    <w:rsid w:val="0074473A"/>
    <w:rsid w:val="007475CB"/>
    <w:rsid w:val="00763DC3"/>
    <w:rsid w:val="0077495A"/>
    <w:rsid w:val="007864A7"/>
    <w:rsid w:val="007923B6"/>
    <w:rsid w:val="007E165C"/>
    <w:rsid w:val="007F3C0F"/>
    <w:rsid w:val="007F69CE"/>
    <w:rsid w:val="00803187"/>
    <w:rsid w:val="00803CFC"/>
    <w:rsid w:val="0081132E"/>
    <w:rsid w:val="008230A8"/>
    <w:rsid w:val="008333A4"/>
    <w:rsid w:val="0086263C"/>
    <w:rsid w:val="008733FE"/>
    <w:rsid w:val="00897892"/>
    <w:rsid w:val="008A020D"/>
    <w:rsid w:val="008A1E77"/>
    <w:rsid w:val="008A3C32"/>
    <w:rsid w:val="008A708A"/>
    <w:rsid w:val="008C45D3"/>
    <w:rsid w:val="008F3027"/>
    <w:rsid w:val="0090401D"/>
    <w:rsid w:val="009068F0"/>
    <w:rsid w:val="00927A1D"/>
    <w:rsid w:val="009344BC"/>
    <w:rsid w:val="009425FE"/>
    <w:rsid w:val="009476C6"/>
    <w:rsid w:val="009531CF"/>
    <w:rsid w:val="009C0659"/>
    <w:rsid w:val="009F5035"/>
    <w:rsid w:val="00A026D0"/>
    <w:rsid w:val="00A11155"/>
    <w:rsid w:val="00A230D4"/>
    <w:rsid w:val="00A244C7"/>
    <w:rsid w:val="00A30485"/>
    <w:rsid w:val="00A358FC"/>
    <w:rsid w:val="00A43A33"/>
    <w:rsid w:val="00A543FB"/>
    <w:rsid w:val="00A6238C"/>
    <w:rsid w:val="00A64DFB"/>
    <w:rsid w:val="00A700FE"/>
    <w:rsid w:val="00AA6D82"/>
    <w:rsid w:val="00AC53B2"/>
    <w:rsid w:val="00AD6ECB"/>
    <w:rsid w:val="00AD7EE8"/>
    <w:rsid w:val="00AE32B1"/>
    <w:rsid w:val="00AE39C5"/>
    <w:rsid w:val="00AE7056"/>
    <w:rsid w:val="00B03612"/>
    <w:rsid w:val="00B0663A"/>
    <w:rsid w:val="00B13B9D"/>
    <w:rsid w:val="00B211FD"/>
    <w:rsid w:val="00B35634"/>
    <w:rsid w:val="00B4117D"/>
    <w:rsid w:val="00B547B2"/>
    <w:rsid w:val="00B63028"/>
    <w:rsid w:val="00B76A43"/>
    <w:rsid w:val="00B76E2C"/>
    <w:rsid w:val="00B85D19"/>
    <w:rsid w:val="00B878D7"/>
    <w:rsid w:val="00BB1B45"/>
    <w:rsid w:val="00BC231B"/>
    <w:rsid w:val="00BC2740"/>
    <w:rsid w:val="00BD250A"/>
    <w:rsid w:val="00BD5DD3"/>
    <w:rsid w:val="00C1537B"/>
    <w:rsid w:val="00C161D9"/>
    <w:rsid w:val="00C37C70"/>
    <w:rsid w:val="00C62E9C"/>
    <w:rsid w:val="00C81415"/>
    <w:rsid w:val="00CC04F3"/>
    <w:rsid w:val="00CC3425"/>
    <w:rsid w:val="00CC660F"/>
    <w:rsid w:val="00CD0D7A"/>
    <w:rsid w:val="00CE0BBE"/>
    <w:rsid w:val="00D02225"/>
    <w:rsid w:val="00D31C6A"/>
    <w:rsid w:val="00D33961"/>
    <w:rsid w:val="00D43D98"/>
    <w:rsid w:val="00D80E3D"/>
    <w:rsid w:val="00D835D3"/>
    <w:rsid w:val="00D9546D"/>
    <w:rsid w:val="00DA033E"/>
    <w:rsid w:val="00DA5F6A"/>
    <w:rsid w:val="00DB2E3B"/>
    <w:rsid w:val="00DC3A38"/>
    <w:rsid w:val="00DD3F9C"/>
    <w:rsid w:val="00DE67D9"/>
    <w:rsid w:val="00DF788D"/>
    <w:rsid w:val="00E10FA8"/>
    <w:rsid w:val="00E1240E"/>
    <w:rsid w:val="00E12E80"/>
    <w:rsid w:val="00E13EB4"/>
    <w:rsid w:val="00E16C8D"/>
    <w:rsid w:val="00E3474F"/>
    <w:rsid w:val="00E34ACE"/>
    <w:rsid w:val="00E463F1"/>
    <w:rsid w:val="00E53F53"/>
    <w:rsid w:val="00E702FE"/>
    <w:rsid w:val="00E74B52"/>
    <w:rsid w:val="00E93883"/>
    <w:rsid w:val="00EA6179"/>
    <w:rsid w:val="00EC1B5C"/>
    <w:rsid w:val="00ED6753"/>
    <w:rsid w:val="00EE1275"/>
    <w:rsid w:val="00EE1EB7"/>
    <w:rsid w:val="00EE3F5C"/>
    <w:rsid w:val="00F10DAB"/>
    <w:rsid w:val="00F120AF"/>
    <w:rsid w:val="00F15E1D"/>
    <w:rsid w:val="00F228C5"/>
    <w:rsid w:val="00F34906"/>
    <w:rsid w:val="00F37C90"/>
    <w:rsid w:val="00F56323"/>
    <w:rsid w:val="00F73A74"/>
    <w:rsid w:val="00F73A8E"/>
    <w:rsid w:val="00F83BD8"/>
    <w:rsid w:val="00FD0E25"/>
    <w:rsid w:val="00FE6BDF"/>
    <w:rsid w:val="00FF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263C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A270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sq-AL" w:eastAsia="en-US"/>
    </w:rPr>
  </w:style>
  <w:style w:type="character" w:customStyle="1" w:styleId="TitleChar">
    <w:name w:val="Title Char"/>
    <w:basedOn w:val="DefaultParagraphFont"/>
    <w:link w:val="Title"/>
    <w:rsid w:val="006A270F"/>
    <w:rPr>
      <w:rFonts w:ascii="Times New Roman" w:eastAsia="MS Mincho" w:hAnsi="Times New Roman" w:cs="Times New Roman"/>
      <w:b/>
      <w:bCs/>
      <w:sz w:val="24"/>
      <w:szCs w:val="24"/>
      <w:lang w:val="sq-AL" w:eastAsia="en-US"/>
    </w:rPr>
  </w:style>
  <w:style w:type="paragraph" w:customStyle="1" w:styleId="CharCharCharCharCharChar">
    <w:name w:val="Char Char Char Char Char Char"/>
    <w:basedOn w:val="Normal"/>
    <w:rsid w:val="006A270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5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282"/>
  </w:style>
  <w:style w:type="paragraph" w:styleId="Footer">
    <w:name w:val="footer"/>
    <w:basedOn w:val="Normal"/>
    <w:link w:val="FooterChar"/>
    <w:uiPriority w:val="99"/>
    <w:unhideWhenUsed/>
    <w:rsid w:val="0065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82"/>
  </w:style>
  <w:style w:type="character" w:styleId="FollowedHyperlink">
    <w:name w:val="FollowedHyperlink"/>
    <w:basedOn w:val="DefaultParagraphFont"/>
    <w:uiPriority w:val="99"/>
    <w:semiHidden/>
    <w:unhideWhenUsed/>
    <w:rsid w:val="008A3C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sht.rks-gov.net/uploads/2015/06/ligji-per-veprimtari-kerkimore-shkencore-2013-al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ht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18B6B-F561-4C1C-80E0-70176EAF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mensur.neziri</dc:creator>
  <cp:lastModifiedBy>sebahate.jupolli</cp:lastModifiedBy>
  <cp:revision>16</cp:revision>
  <cp:lastPrinted>2018-09-26T07:23:00Z</cp:lastPrinted>
  <dcterms:created xsi:type="dcterms:W3CDTF">2017-04-13T08:14:00Z</dcterms:created>
  <dcterms:modified xsi:type="dcterms:W3CDTF">2018-09-27T06:58:00Z</dcterms:modified>
</cp:coreProperties>
</file>